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73" w:rsidRPr="00F97C1D" w:rsidRDefault="00A87E73" w:rsidP="00F97C1D">
      <w:pPr>
        <w:pStyle w:val="1"/>
        <w:keepLines w:val="0"/>
        <w:widowControl/>
        <w:autoSpaceDE/>
        <w:autoSpaceDN/>
        <w:adjustRightInd/>
        <w:spacing w:before="120" w:after="120"/>
        <w:ind w:right="-2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F97C1D">
        <w:rPr>
          <w:rFonts w:ascii="Times New Roman" w:eastAsiaTheme="minorHAnsi" w:hAnsi="Times New Roman" w:cs="Times New Roman"/>
          <w:bCs w:val="0"/>
          <w:color w:val="auto"/>
          <w:lang w:eastAsia="en-US"/>
        </w:rPr>
        <w:t>Требования к библиографическому описанию печатных изданий и рукописных материалов</w:t>
      </w:r>
    </w:p>
    <w:p w:rsidR="00A87E73" w:rsidRDefault="00A87E73" w:rsidP="00F97C1D">
      <w:pPr>
        <w:pStyle w:val="1"/>
        <w:keepLines w:val="0"/>
        <w:widowControl/>
        <w:autoSpaceDE/>
        <w:autoSpaceDN/>
        <w:adjustRightInd/>
        <w:spacing w:before="120" w:after="120"/>
        <w:ind w:right="-2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F97C1D">
        <w:rPr>
          <w:rFonts w:ascii="Times New Roman" w:eastAsiaTheme="minorHAnsi" w:hAnsi="Times New Roman" w:cs="Times New Roman"/>
          <w:bCs w:val="0"/>
          <w:color w:val="auto"/>
          <w:lang w:eastAsia="en-US"/>
        </w:rPr>
        <w:t>(документы библиотечного хранения)</w:t>
      </w:r>
    </w:p>
    <w:p w:rsidR="00F97C1D" w:rsidRPr="00F97C1D" w:rsidRDefault="00F97C1D" w:rsidP="00F97C1D">
      <w:pPr>
        <w:rPr>
          <w:rFonts w:eastAsiaTheme="minorHAnsi"/>
          <w:lang w:eastAsia="en-US"/>
        </w:rPr>
      </w:pPr>
    </w:p>
    <w:p w:rsidR="00A87E73" w:rsidRPr="00672B30" w:rsidRDefault="00A87E73" w:rsidP="00A87E7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72B30">
        <w:rPr>
          <w:sz w:val="24"/>
          <w:szCs w:val="24"/>
        </w:rPr>
        <w:t xml:space="preserve">Библиографическая информация </w:t>
      </w:r>
      <w:proofErr w:type="gramStart"/>
      <w:r w:rsidRPr="00672B30">
        <w:rPr>
          <w:sz w:val="24"/>
          <w:szCs w:val="24"/>
        </w:rPr>
        <w:t>цифрового</w:t>
      </w:r>
      <w:proofErr w:type="gramEnd"/>
      <w:r w:rsidRPr="00672B30">
        <w:rPr>
          <w:sz w:val="24"/>
          <w:szCs w:val="24"/>
        </w:rPr>
        <w:t xml:space="preserve"> </w:t>
      </w:r>
      <w:proofErr w:type="spellStart"/>
      <w:r w:rsidRPr="00672B30">
        <w:rPr>
          <w:sz w:val="24"/>
          <w:szCs w:val="24"/>
        </w:rPr>
        <w:t>контента</w:t>
      </w:r>
      <w:proofErr w:type="spellEnd"/>
      <w:r w:rsidRPr="00672B30">
        <w:rPr>
          <w:sz w:val="24"/>
          <w:szCs w:val="24"/>
        </w:rPr>
        <w:t xml:space="preserve"> включает:</w:t>
      </w:r>
    </w:p>
    <w:p w:rsidR="00A87E73" w:rsidRPr="00672B30" w:rsidRDefault="00A87E73" w:rsidP="00A87E73">
      <w:pPr>
        <w:pStyle w:val="a6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1) библиографическую запись в формате RUSMARC,</w:t>
      </w:r>
    </w:p>
    <w:p w:rsidR="00A87E73" w:rsidRPr="00672B30" w:rsidRDefault="00A87E73" w:rsidP="00A87E73">
      <w:pPr>
        <w:pStyle w:val="a6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2) авторитетную запись в формате RUSMARC/</w:t>
      </w:r>
      <w:proofErr w:type="spellStart"/>
      <w:r w:rsidRPr="00672B30">
        <w:rPr>
          <w:rFonts w:ascii="Times New Roman" w:hAnsi="Times New Roman"/>
          <w:sz w:val="24"/>
          <w:szCs w:val="24"/>
        </w:rPr>
        <w:t>Authorities</w:t>
      </w:r>
      <w:proofErr w:type="spellEnd"/>
      <w:r w:rsidRPr="00672B30">
        <w:rPr>
          <w:rFonts w:ascii="Times New Roman" w:hAnsi="Times New Roman"/>
          <w:sz w:val="24"/>
          <w:szCs w:val="24"/>
        </w:rPr>
        <w:t xml:space="preserve"> из Национального авторитетного файла</w:t>
      </w:r>
    </w:p>
    <w:p w:rsidR="00A87E73" w:rsidRPr="00672B30" w:rsidRDefault="00A87E73" w:rsidP="00A87E73">
      <w:pPr>
        <w:ind w:firstLine="709"/>
        <w:rPr>
          <w:b/>
          <w:sz w:val="24"/>
          <w:szCs w:val="24"/>
        </w:rPr>
      </w:pPr>
      <w:r w:rsidRPr="00672B30">
        <w:rPr>
          <w:sz w:val="24"/>
          <w:szCs w:val="24"/>
        </w:rPr>
        <w:t>2. Поля для составления полного библиографического описания (обязательные и факультативные),</w:t>
      </w:r>
      <w:r w:rsidRPr="00672B30">
        <w:rPr>
          <w:b/>
          <w:sz w:val="24"/>
          <w:szCs w:val="24"/>
        </w:rPr>
        <w:t xml:space="preserve"> </w:t>
      </w:r>
      <w:r w:rsidRPr="00672B30">
        <w:rPr>
          <w:sz w:val="24"/>
          <w:szCs w:val="24"/>
        </w:rPr>
        <w:t>обязательные поля выделены жирным шрифтом.</w:t>
      </w:r>
    </w:p>
    <w:p w:rsidR="00A87E73" w:rsidRPr="00672B30" w:rsidRDefault="00A87E73" w:rsidP="00A87E73">
      <w:pPr>
        <w:pStyle w:val="a6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Для всех записей</w:t>
      </w:r>
      <w:r w:rsidRPr="00672B30">
        <w:rPr>
          <w:rFonts w:ascii="Times New Roman" w:hAnsi="Times New Roman"/>
          <w:b/>
          <w:sz w:val="24"/>
          <w:szCs w:val="24"/>
        </w:rPr>
        <w:t>: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Маркер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Справочник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001 – Идентификатор записи</w:t>
      </w:r>
    </w:p>
    <w:p w:rsidR="00A87E73" w:rsidRPr="00672B30" w:rsidRDefault="00A87E73" w:rsidP="00A87E73">
      <w:pPr>
        <w:ind w:firstLine="709"/>
        <w:rPr>
          <w:sz w:val="24"/>
          <w:szCs w:val="24"/>
        </w:rPr>
      </w:pPr>
      <w:r w:rsidRPr="00672B30">
        <w:rPr>
          <w:b/>
          <w:sz w:val="24"/>
          <w:szCs w:val="24"/>
        </w:rPr>
        <w:t>005 – Идентификатор версии</w:t>
      </w:r>
      <w:r w:rsidRPr="00672B30">
        <w:rPr>
          <w:sz w:val="24"/>
          <w:szCs w:val="24"/>
        </w:rPr>
        <w:t xml:space="preserve"> </w:t>
      </w:r>
      <w:r w:rsidRPr="00672B30">
        <w:rPr>
          <w:i/>
          <w:sz w:val="24"/>
          <w:szCs w:val="24"/>
        </w:rPr>
        <w:t>(рекомендуется)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100 – Данные общей обработки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101 – Язык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102 – Страна публикации или производства </w:t>
      </w:r>
      <w:r w:rsidRPr="00672B30">
        <w:rPr>
          <w:rFonts w:ascii="Times New Roman" w:hAnsi="Times New Roman"/>
          <w:i/>
          <w:sz w:val="24"/>
          <w:szCs w:val="24"/>
        </w:rPr>
        <w:t>(если данные доступны)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200 </w:t>
      </w:r>
      <w:r w:rsidRPr="00672B30">
        <w:rPr>
          <w:rFonts w:ascii="Times New Roman" w:hAnsi="Times New Roman"/>
          <w:sz w:val="24"/>
          <w:szCs w:val="24"/>
        </w:rPr>
        <w:t xml:space="preserve">– </w:t>
      </w:r>
      <w:r w:rsidRPr="00672B30">
        <w:rPr>
          <w:rFonts w:ascii="Times New Roman" w:hAnsi="Times New Roman"/>
          <w:b/>
          <w:sz w:val="24"/>
          <w:szCs w:val="24"/>
        </w:rPr>
        <w:t>Заглавие и сведения об ответственности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205 – Сведения об издании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210 – Публикация, распространение и др.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215 – Физическая характеристика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225 – Серия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300 – Общие примечания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423 – Издается в одной обложке вместе с ... </w:t>
      </w:r>
      <w:r w:rsidRPr="00672B30">
        <w:rPr>
          <w:rFonts w:ascii="Times New Roman" w:hAnsi="Times New Roman"/>
          <w:i/>
          <w:sz w:val="24"/>
          <w:szCs w:val="24"/>
        </w:rPr>
        <w:t>(при описании сборника произведений разных авторов, не имеющего общего заглавия)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461 – Уровень набора</w:t>
      </w:r>
      <w:r w:rsidRPr="00672B30">
        <w:rPr>
          <w:rFonts w:ascii="Times New Roman" w:hAnsi="Times New Roman"/>
          <w:i/>
          <w:sz w:val="24"/>
          <w:szCs w:val="24"/>
        </w:rPr>
        <w:t xml:space="preserve"> (для многочастных изданий, сериальных и других продолжающихся ресурсов)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510 – Параллельное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517 – Другие варианты заглавия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532 – Расширенное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541 – Перевод заглавия, сделанный каталогизатором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600 – Имя лица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601 – Наименование организации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602 – Родовое имя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604 – Имя и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605 –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606 – Наименование темы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607 – Географическое наименование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608 – Форма, жанр, физические характеристики как точка доступа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610 – Неконтролируемые предметные термины </w:t>
      </w:r>
      <w:r w:rsidRPr="00672B30">
        <w:rPr>
          <w:rFonts w:ascii="Times New Roman" w:hAnsi="Times New Roman"/>
          <w:i/>
          <w:sz w:val="24"/>
          <w:szCs w:val="24"/>
        </w:rPr>
        <w:t>(ключевые слова)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617 – Иерархическое географическое название, используемое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620 – Место и дата публикации, исполнения и т.д.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686 – Индексы других классификаций </w:t>
      </w:r>
      <w:r w:rsidRPr="00672B30">
        <w:rPr>
          <w:rFonts w:ascii="Times New Roman" w:hAnsi="Times New Roman"/>
          <w:i/>
          <w:sz w:val="24"/>
          <w:szCs w:val="24"/>
        </w:rPr>
        <w:t>(Средние таблицы ББК)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700 – Имя лица – первичная ответственность</w:t>
      </w:r>
      <w:r w:rsidRPr="00672B30">
        <w:rPr>
          <w:rStyle w:val="a5"/>
          <w:sz w:val="24"/>
          <w:szCs w:val="24"/>
        </w:rPr>
        <w:footnoteReference w:id="1"/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701 – Имя лица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702 – Имя лица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lastRenderedPageBreak/>
        <w:t>703 – Имя лица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710 – Наименование организации – первичная ответственность</w:t>
      </w:r>
      <w:r w:rsidRPr="00672B30">
        <w:rPr>
          <w:rStyle w:val="a5"/>
          <w:sz w:val="24"/>
          <w:szCs w:val="24"/>
        </w:rPr>
        <w:footnoteReference w:id="2"/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711 – Наименование организации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712 – Наименование организации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713 – Наименование организации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801 – Источник записи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852 – Местонахождение и шифр хранения </w:t>
      </w:r>
      <w:r w:rsidRPr="00672B30">
        <w:rPr>
          <w:rFonts w:ascii="Times New Roman" w:hAnsi="Times New Roman"/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По видам документов: 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а) Книги, брошюры. Одночастные издания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Маркер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Тип записи – позиция 6 = </w:t>
      </w:r>
      <w:proofErr w:type="spellStart"/>
      <w:r w:rsidRPr="00672B30">
        <w:rPr>
          <w:rFonts w:eastAsia="Calibri"/>
          <w:sz w:val="24"/>
          <w:szCs w:val="24"/>
        </w:rPr>
        <w:t>a</w:t>
      </w:r>
      <w:proofErr w:type="spellEnd"/>
      <w:r w:rsidRPr="00672B30">
        <w:rPr>
          <w:rFonts w:eastAsia="Calibri"/>
          <w:sz w:val="24"/>
          <w:szCs w:val="24"/>
        </w:rPr>
        <w:t xml:space="preserve"> (Текстовые материалы, кроме </w:t>
      </w:r>
      <w:proofErr w:type="gramStart"/>
      <w:r w:rsidRPr="00672B30">
        <w:rPr>
          <w:rFonts w:eastAsia="Calibri"/>
          <w:sz w:val="24"/>
          <w:szCs w:val="24"/>
        </w:rPr>
        <w:t>рукописных</w:t>
      </w:r>
      <w:proofErr w:type="gramEnd"/>
      <w:r w:rsidRPr="00672B30">
        <w:rPr>
          <w:rFonts w:eastAsia="Calibri"/>
          <w:sz w:val="24"/>
          <w:szCs w:val="24"/>
        </w:rPr>
        <w:t>)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Библиографический уровень – позиция 7 = </w:t>
      </w:r>
      <w:r w:rsidRPr="00672B30">
        <w:rPr>
          <w:rFonts w:eastAsia="Calibri"/>
          <w:sz w:val="24"/>
          <w:szCs w:val="24"/>
          <w:lang w:val="en-US"/>
        </w:rPr>
        <w:t>m</w:t>
      </w:r>
      <w:r w:rsidRPr="00672B30">
        <w:rPr>
          <w:rFonts w:eastAsia="Calibri"/>
          <w:sz w:val="24"/>
          <w:szCs w:val="24"/>
        </w:rPr>
        <w:t xml:space="preserve"> (монографический)</w:t>
      </w:r>
    </w:p>
    <w:p w:rsidR="00A87E73" w:rsidRPr="00672B30" w:rsidRDefault="00A87E73" w:rsidP="00A87E73">
      <w:pPr>
        <w:ind w:left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>Иерархический уровень – позиция 8 = 0 (иерархическая связь отсутствует)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Справочник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001 – Идентификатор записи</w:t>
      </w:r>
    </w:p>
    <w:p w:rsidR="00A87E73" w:rsidRPr="00672B30" w:rsidRDefault="00A87E73" w:rsidP="00A87E73">
      <w:pPr>
        <w:ind w:firstLine="709"/>
        <w:rPr>
          <w:sz w:val="24"/>
          <w:szCs w:val="24"/>
        </w:rPr>
      </w:pPr>
      <w:r w:rsidRPr="00672B30">
        <w:rPr>
          <w:b/>
          <w:sz w:val="24"/>
          <w:szCs w:val="24"/>
        </w:rPr>
        <w:t>005 – Идентификатор версии</w:t>
      </w:r>
      <w:r w:rsidRPr="00672B30">
        <w:rPr>
          <w:sz w:val="24"/>
          <w:szCs w:val="24"/>
        </w:rPr>
        <w:t xml:space="preserve"> </w:t>
      </w:r>
      <w:r w:rsidRPr="00672B30">
        <w:rPr>
          <w:i/>
          <w:sz w:val="24"/>
          <w:szCs w:val="24"/>
        </w:rPr>
        <w:t>(рекомендуется)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010 – Международный стандартный номер книги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100 – Данные общей обработки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101 – Язык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102 – Страна публикации или производства </w:t>
      </w:r>
      <w:r w:rsidRPr="00672B30">
        <w:rPr>
          <w:rFonts w:ascii="Times New Roman" w:hAnsi="Times New Roman"/>
          <w:i/>
          <w:sz w:val="24"/>
          <w:szCs w:val="24"/>
        </w:rPr>
        <w:t>(если данные доступны)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105 – Поле кодированных данных: текстовые материалы, монографические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122 </w:t>
      </w:r>
      <w:r w:rsidRPr="00672B30">
        <w:rPr>
          <w:sz w:val="24"/>
          <w:szCs w:val="24"/>
        </w:rPr>
        <w:t xml:space="preserve">– </w:t>
      </w:r>
      <w:r w:rsidRPr="00672B30">
        <w:rPr>
          <w:rFonts w:ascii="Times New Roman" w:hAnsi="Times New Roman"/>
          <w:sz w:val="24"/>
          <w:szCs w:val="24"/>
        </w:rPr>
        <w:t>Поле кодированных данных: период времени, охватываемый содержанием документа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200 </w:t>
      </w:r>
      <w:r w:rsidRPr="00672B30">
        <w:rPr>
          <w:rFonts w:ascii="Times New Roman" w:hAnsi="Times New Roman"/>
          <w:sz w:val="24"/>
          <w:szCs w:val="24"/>
        </w:rPr>
        <w:t xml:space="preserve">– </w:t>
      </w:r>
      <w:r w:rsidRPr="00672B30">
        <w:rPr>
          <w:rFonts w:ascii="Times New Roman" w:hAnsi="Times New Roman"/>
          <w:b/>
          <w:sz w:val="24"/>
          <w:szCs w:val="24"/>
        </w:rPr>
        <w:t>Заглавие и сведения об ответственности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205 – Сведения об издании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210 – Публикация, распространение и др.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215 – Физическая характеристика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225 – Серия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300 – Общие примечания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316 </w:t>
      </w:r>
      <w:r w:rsidRPr="00672B30">
        <w:rPr>
          <w:sz w:val="24"/>
          <w:szCs w:val="24"/>
        </w:rPr>
        <w:t xml:space="preserve">– </w:t>
      </w:r>
      <w:r w:rsidRPr="00672B30">
        <w:rPr>
          <w:rFonts w:ascii="Times New Roman" w:hAnsi="Times New Roman"/>
          <w:sz w:val="24"/>
          <w:szCs w:val="24"/>
        </w:rPr>
        <w:t>Примечания об особенностях экземпляра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320 – Примечания о наличии в документе библиографии / указателя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327 – Примечание о содержании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412 – Источник отрывка или отдельного оттиска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422 – Издание, к которому относится приложение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423 – Издается в одной обложке вместе с ... </w:t>
      </w:r>
      <w:r w:rsidRPr="00672B30">
        <w:rPr>
          <w:rFonts w:ascii="Times New Roman" w:hAnsi="Times New Roman"/>
          <w:i/>
          <w:sz w:val="24"/>
          <w:szCs w:val="24"/>
        </w:rPr>
        <w:t>(при описании сборника произведений разных авторов не имеющего общего заглавия)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454 – Оригинал (перевода)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464 – Аналитический уровень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80"/>
        <w:gridCol w:w="1800"/>
        <w:gridCol w:w="4500"/>
      </w:tblGrid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Позиции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Элемент данных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Значение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1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#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определен</w:t>
            </w: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2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примечания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ind w:left="0"/>
              <w:rPr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формировать примечание</w:t>
            </w:r>
          </w:p>
        </w:tc>
      </w:tr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  <w:lang w:val="en-US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…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200 $</w:t>
            </w:r>
            <w:r w:rsidRPr="00672B30">
              <w:rPr>
                <w:b/>
                <w:sz w:val="24"/>
                <w:szCs w:val="24"/>
                <w:lang w:val="en-US"/>
              </w:rPr>
              <w:t>a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e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f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 xml:space="preserve">215 </w:t>
            </w:r>
            <w:r w:rsidRPr="00672B30">
              <w:rPr>
                <w:b/>
                <w:sz w:val="24"/>
                <w:szCs w:val="24"/>
                <w:lang w:val="en-US"/>
              </w:rPr>
              <w:t>$</w:t>
            </w:r>
            <w:proofErr w:type="gramStart"/>
            <w:r w:rsidRPr="00672B30">
              <w:rPr>
                <w:b/>
                <w:sz w:val="24"/>
                <w:szCs w:val="24"/>
                <w:lang w:val="en-US"/>
              </w:rPr>
              <w:t>a</w:t>
            </w:r>
            <w:proofErr w:type="gramEnd"/>
            <w:r w:rsidRPr="00672B30">
              <w:rPr>
                <w:b/>
                <w:sz w:val="24"/>
                <w:szCs w:val="24"/>
              </w:rPr>
              <w:t>С.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  <w:lang w:val="en-US"/>
              </w:rPr>
            </w:pPr>
            <w:r w:rsidRPr="00672B30">
              <w:rPr>
                <w:b/>
                <w:sz w:val="24"/>
                <w:szCs w:val="24"/>
              </w:rPr>
              <w:t>700</w:t>
            </w:r>
            <w:r w:rsidRPr="00672B30">
              <w:rPr>
                <w:b/>
                <w:sz w:val="24"/>
                <w:szCs w:val="24"/>
                <w:lang w:val="en-US"/>
              </w:rPr>
              <w:t xml:space="preserve"> $</w:t>
            </w:r>
            <w:proofErr w:type="spellStart"/>
            <w:r w:rsidRPr="00672B30">
              <w:rPr>
                <w:b/>
                <w:sz w:val="24"/>
                <w:szCs w:val="24"/>
                <w:lang w:val="en-US"/>
              </w:rPr>
              <w:t>a$b$f$g</w:t>
            </w:r>
            <w:proofErr w:type="spellEnd"/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rPr>
                <w:bCs/>
                <w:i/>
                <w:sz w:val="24"/>
                <w:szCs w:val="24"/>
              </w:rPr>
            </w:pPr>
            <w:r w:rsidRPr="00672B30">
              <w:rPr>
                <w:bCs/>
                <w:i/>
                <w:sz w:val="24"/>
                <w:szCs w:val="24"/>
              </w:rPr>
              <w:t>Каждое подполе $1 содержит поля данных с меткой, индикаторами и идентификаторами подполей</w:t>
            </w:r>
          </w:p>
        </w:tc>
      </w:tr>
    </w:tbl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lastRenderedPageBreak/>
        <w:t>481 – Также в этом переплете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482 – Приплетено к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510 – Параллельное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512 – Заглавие обложки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517 – Другие варианты заглавия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532 – Расширенное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541 – Перевод заглавия, сделанный каталогизатором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600 – Имя лица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601 – Наименование организации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602 – Родовое имя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604 – Имя и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605 –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606 – Наименование темы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607 – Географическое наименование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608 – Форма, жанр, физические характеристики как точка доступа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610 – Неконтролируемые предметные термины </w:t>
      </w:r>
      <w:r w:rsidRPr="00672B30">
        <w:rPr>
          <w:rFonts w:ascii="Times New Roman" w:hAnsi="Times New Roman"/>
          <w:i/>
          <w:sz w:val="24"/>
          <w:szCs w:val="24"/>
        </w:rPr>
        <w:t>(ключевые слова)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617 – Иерархическое географическое название, используемое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620 – Место и дата публикации, исполнения и т.д.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686 – Индексы других классификаций </w:t>
      </w:r>
      <w:r w:rsidRPr="00672B30">
        <w:rPr>
          <w:rFonts w:ascii="Times New Roman" w:hAnsi="Times New Roman"/>
          <w:i/>
          <w:sz w:val="24"/>
          <w:szCs w:val="24"/>
        </w:rPr>
        <w:t>(Средние таблицы ББК)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700 – Имя лица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701 – Имя лица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702 – Имя лица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703 – Имя лица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710 – Наименование организации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711 – Наименование организации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712 – Наименование организации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713 – Наименование организации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801 – Источник записи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852 – Местонахождение и шифр хранения </w:t>
      </w:r>
      <w:r w:rsidRPr="00672B30">
        <w:rPr>
          <w:rFonts w:ascii="Times New Roman" w:hAnsi="Times New Roman"/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б) Книги, брошюры. Многочастные издания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ind w:left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>Описание многочастных изданий происходит по следующему варианту:</w:t>
      </w:r>
    </w:p>
    <w:p w:rsidR="00A87E73" w:rsidRPr="00672B30" w:rsidRDefault="00A87E73" w:rsidP="00A87E73">
      <w:pPr>
        <w:pStyle w:val="a6"/>
        <w:ind w:left="567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73" w:rsidRPr="00672B30" w:rsidRDefault="00A87E73" w:rsidP="00A87E73">
      <w:pPr>
        <w:rPr>
          <w:sz w:val="24"/>
          <w:szCs w:val="24"/>
        </w:rPr>
      </w:pPr>
      <w:r w:rsidRPr="00672B30">
        <w:rPr>
          <w:noProof/>
          <w:sz w:val="24"/>
          <w:szCs w:val="24"/>
        </w:rPr>
        <w:drawing>
          <wp:inline distT="0" distB="0" distL="0" distR="0">
            <wp:extent cx="5943600" cy="2495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</w:p>
    <w:p w:rsidR="00A87E73" w:rsidRPr="00672B30" w:rsidRDefault="00A87E73" w:rsidP="00A87E73">
      <w:pPr>
        <w:ind w:firstLine="709"/>
        <w:rPr>
          <w:rFonts w:eastAsia="Calibri"/>
          <w:b/>
          <w:i/>
          <w:sz w:val="24"/>
          <w:szCs w:val="24"/>
          <w:u w:val="single"/>
        </w:rPr>
      </w:pPr>
      <w:r w:rsidRPr="00672B30">
        <w:rPr>
          <w:rFonts w:eastAsia="Calibri"/>
          <w:b/>
          <w:i/>
          <w:sz w:val="24"/>
          <w:szCs w:val="24"/>
          <w:u w:val="single"/>
        </w:rPr>
        <w:t>Запись на общую часть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Маркер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Тип записи – позиция 6 = </w:t>
      </w:r>
      <w:proofErr w:type="spellStart"/>
      <w:r w:rsidRPr="00672B30">
        <w:rPr>
          <w:rFonts w:eastAsia="Calibri"/>
          <w:sz w:val="24"/>
          <w:szCs w:val="24"/>
        </w:rPr>
        <w:t>a</w:t>
      </w:r>
      <w:proofErr w:type="spellEnd"/>
      <w:r w:rsidRPr="00672B30">
        <w:rPr>
          <w:rFonts w:eastAsia="Calibri"/>
          <w:sz w:val="24"/>
          <w:szCs w:val="24"/>
        </w:rPr>
        <w:t xml:space="preserve"> (Текстовые материалы, кроме </w:t>
      </w:r>
      <w:proofErr w:type="gramStart"/>
      <w:r w:rsidRPr="00672B30">
        <w:rPr>
          <w:rFonts w:eastAsia="Calibri"/>
          <w:sz w:val="24"/>
          <w:szCs w:val="24"/>
        </w:rPr>
        <w:t>рукописных</w:t>
      </w:r>
      <w:proofErr w:type="gramEnd"/>
      <w:r w:rsidRPr="00672B30">
        <w:rPr>
          <w:rFonts w:eastAsia="Calibri"/>
          <w:sz w:val="24"/>
          <w:szCs w:val="24"/>
        </w:rPr>
        <w:t>)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Библиографический уровень – позиция 7 = </w:t>
      </w:r>
      <w:r w:rsidRPr="00672B30">
        <w:rPr>
          <w:rFonts w:eastAsia="Calibri"/>
          <w:sz w:val="24"/>
          <w:szCs w:val="24"/>
          <w:lang w:val="en-US"/>
        </w:rPr>
        <w:t>m</w:t>
      </w:r>
      <w:r w:rsidRPr="00672B30">
        <w:rPr>
          <w:rFonts w:eastAsia="Calibri"/>
          <w:sz w:val="24"/>
          <w:szCs w:val="24"/>
        </w:rPr>
        <w:t xml:space="preserve"> (монографический)</w:t>
      </w:r>
    </w:p>
    <w:p w:rsidR="00A87E73" w:rsidRPr="00672B30" w:rsidRDefault="00A87E73" w:rsidP="00A87E73">
      <w:pPr>
        <w:ind w:left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>Иерархический уровень – позиция 8 = 1 (запись высшего уровня)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Справочник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001 – Идентификатор записи</w:t>
      </w:r>
    </w:p>
    <w:p w:rsidR="00A87E73" w:rsidRPr="00672B30" w:rsidRDefault="00A87E73" w:rsidP="00A87E73">
      <w:pPr>
        <w:ind w:firstLine="709"/>
        <w:rPr>
          <w:sz w:val="24"/>
          <w:szCs w:val="24"/>
        </w:rPr>
      </w:pPr>
      <w:r w:rsidRPr="00672B30">
        <w:rPr>
          <w:b/>
          <w:sz w:val="24"/>
          <w:szCs w:val="24"/>
        </w:rPr>
        <w:t>005 – Идентификатор версии</w:t>
      </w:r>
      <w:r w:rsidRPr="00672B30">
        <w:rPr>
          <w:sz w:val="24"/>
          <w:szCs w:val="24"/>
        </w:rPr>
        <w:t xml:space="preserve"> </w:t>
      </w:r>
      <w:r w:rsidRPr="00672B30">
        <w:rPr>
          <w:i/>
          <w:sz w:val="24"/>
          <w:szCs w:val="24"/>
        </w:rPr>
        <w:t>(рекомендуется)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010 – Международный стандартный номер книги </w:t>
      </w:r>
      <w:r w:rsidRPr="00672B30">
        <w:rPr>
          <w:i/>
          <w:sz w:val="24"/>
          <w:szCs w:val="24"/>
        </w:rPr>
        <w:t xml:space="preserve">(при наличии данных об общем для многочастного издания </w:t>
      </w:r>
      <w:r w:rsidRPr="00672B30">
        <w:rPr>
          <w:i/>
          <w:sz w:val="24"/>
          <w:szCs w:val="24"/>
          <w:lang w:val="en-US"/>
        </w:rPr>
        <w:t>ISBN</w:t>
      </w:r>
      <w:r w:rsidRPr="00672B30">
        <w:rPr>
          <w:i/>
          <w:sz w:val="24"/>
          <w:szCs w:val="24"/>
        </w:rPr>
        <w:t>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100 – Данные общей обработки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101 – Язык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102 – Страна публикации или производства </w:t>
      </w:r>
      <w:r w:rsidRPr="00672B30">
        <w:rPr>
          <w:rFonts w:ascii="Times New Roman" w:hAnsi="Times New Roman"/>
          <w:i/>
          <w:sz w:val="24"/>
          <w:szCs w:val="24"/>
        </w:rPr>
        <w:t>(если данные доступны)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105 – Поле кодированных данных: текстовые материалы, монографические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122 </w:t>
      </w:r>
      <w:r w:rsidRPr="00672B30">
        <w:rPr>
          <w:sz w:val="24"/>
          <w:szCs w:val="24"/>
        </w:rPr>
        <w:t xml:space="preserve">– </w:t>
      </w:r>
      <w:r w:rsidRPr="00672B30">
        <w:rPr>
          <w:rFonts w:ascii="Times New Roman" w:hAnsi="Times New Roman"/>
          <w:sz w:val="24"/>
          <w:szCs w:val="24"/>
        </w:rPr>
        <w:t>Поле кодированных данных: период времени, охватываемый содержанием документа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200 </w:t>
      </w:r>
      <w:r w:rsidRPr="00672B30">
        <w:rPr>
          <w:rFonts w:ascii="Times New Roman" w:hAnsi="Times New Roman"/>
          <w:sz w:val="24"/>
          <w:szCs w:val="24"/>
        </w:rPr>
        <w:t xml:space="preserve">– </w:t>
      </w:r>
      <w:r w:rsidRPr="00672B30">
        <w:rPr>
          <w:rFonts w:ascii="Times New Roman" w:hAnsi="Times New Roman"/>
          <w:b/>
          <w:sz w:val="24"/>
          <w:szCs w:val="24"/>
        </w:rPr>
        <w:t>Заглавие и сведения об ответственности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205 – Сведения об издании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210 – Публикация, распространение и др.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215 ($</w:t>
      </w:r>
      <w:r w:rsidRPr="00672B30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b/>
          <w:sz w:val="24"/>
          <w:szCs w:val="24"/>
        </w:rPr>
        <w:t>) – Физическая характеристика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225 – Серия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300 – Общие примечания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454 – Оригинал (перевода)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510 – Параллельное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512 – Заглавие обложки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517 – Другие варианты заглавия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532 – Расширенное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541 – Перевод заглавия, сделанный каталогизатором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600 – Имя лица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601 – Наименование организации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602 – Родовое имя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604 – Имя и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605 –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606 – Наименование темы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607 – Географическое наименование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608 – Форма, жанр, физические характеристики как точка доступа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610 – Неконтролируемые предметные термины </w:t>
      </w:r>
      <w:r w:rsidRPr="00672B30">
        <w:rPr>
          <w:rFonts w:ascii="Times New Roman" w:hAnsi="Times New Roman"/>
          <w:i/>
          <w:sz w:val="24"/>
          <w:szCs w:val="24"/>
        </w:rPr>
        <w:t>(ключевые слова)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617 – Иерархическое географическое название, используемое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620 – Место и дата публикации, исполнения и т.д.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686 – Индексы других классификаций </w:t>
      </w:r>
      <w:r w:rsidRPr="00672B30">
        <w:rPr>
          <w:rFonts w:ascii="Times New Roman" w:hAnsi="Times New Roman"/>
          <w:i/>
          <w:sz w:val="24"/>
          <w:szCs w:val="24"/>
        </w:rPr>
        <w:t>(Средние таблицы ББК)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700 – Имя лица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701 – Имя лица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702 – Имя лица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703 – Имя лица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710 – Наименование организации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711 – Наименование организации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712 – Наименование организации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713 – Наименование организации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801 – Источник записи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852 – Местонахождение и шифр хранения </w:t>
      </w:r>
      <w:r w:rsidRPr="00672B30">
        <w:rPr>
          <w:rFonts w:ascii="Times New Roman" w:hAnsi="Times New Roman"/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  <w:highlight w:val="yellow"/>
        </w:rPr>
      </w:pP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lastRenderedPageBreak/>
        <w:t>Примечание.</w:t>
      </w:r>
      <w:r w:rsidRPr="00672B30">
        <w:rPr>
          <w:rFonts w:ascii="Times New Roman" w:hAnsi="Times New Roman"/>
          <w:sz w:val="24"/>
          <w:szCs w:val="24"/>
        </w:rPr>
        <w:t xml:space="preserve"> Если многочастное издание включает тома, отличающиеся по содержанию, то в общей части приводят предметные рубрики на издание в целом + индексы ББК, а запись на том содержит адекватную предметную рубрику + индексы ББК.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672B30">
        <w:rPr>
          <w:rFonts w:ascii="Times New Roman" w:hAnsi="Times New Roman"/>
          <w:b/>
          <w:i/>
          <w:sz w:val="24"/>
          <w:szCs w:val="24"/>
          <w:u w:val="single"/>
        </w:rPr>
        <w:t xml:space="preserve">Запись на физическую единицу 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Маркер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Тип записи – позиция 6 = </w:t>
      </w:r>
      <w:proofErr w:type="spellStart"/>
      <w:r w:rsidRPr="00672B30">
        <w:rPr>
          <w:rFonts w:eastAsia="Calibri"/>
          <w:sz w:val="24"/>
          <w:szCs w:val="24"/>
        </w:rPr>
        <w:t>a</w:t>
      </w:r>
      <w:proofErr w:type="spellEnd"/>
      <w:r w:rsidRPr="00672B30">
        <w:rPr>
          <w:rFonts w:eastAsia="Calibri"/>
          <w:sz w:val="24"/>
          <w:szCs w:val="24"/>
        </w:rPr>
        <w:t xml:space="preserve"> (Текстовые материалы, кроме </w:t>
      </w:r>
      <w:proofErr w:type="gramStart"/>
      <w:r w:rsidRPr="00672B30">
        <w:rPr>
          <w:rFonts w:eastAsia="Calibri"/>
          <w:sz w:val="24"/>
          <w:szCs w:val="24"/>
        </w:rPr>
        <w:t>рукописных</w:t>
      </w:r>
      <w:proofErr w:type="gramEnd"/>
      <w:r w:rsidRPr="00672B30">
        <w:rPr>
          <w:rFonts w:eastAsia="Calibri"/>
          <w:sz w:val="24"/>
          <w:szCs w:val="24"/>
        </w:rPr>
        <w:t>)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Библиографический уровень – позиция 7 = </w:t>
      </w:r>
      <w:r w:rsidRPr="00672B30">
        <w:rPr>
          <w:rFonts w:eastAsia="Calibri"/>
          <w:sz w:val="24"/>
          <w:szCs w:val="24"/>
          <w:lang w:val="en-US"/>
        </w:rPr>
        <w:t>m</w:t>
      </w:r>
      <w:r w:rsidRPr="00672B30">
        <w:rPr>
          <w:rFonts w:eastAsia="Calibri"/>
          <w:sz w:val="24"/>
          <w:szCs w:val="24"/>
        </w:rPr>
        <w:t xml:space="preserve"> (монографический)</w:t>
      </w:r>
    </w:p>
    <w:p w:rsidR="00A87E73" w:rsidRPr="00672B30" w:rsidRDefault="00A87E73" w:rsidP="00A87E73">
      <w:pPr>
        <w:ind w:left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>Иерархический уровень – позиция 8 = 2 (запись ниже высшего уровня)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Справочник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001 – Идентификатор записи</w:t>
      </w:r>
    </w:p>
    <w:p w:rsidR="00A87E73" w:rsidRPr="00672B30" w:rsidRDefault="00A87E73" w:rsidP="00A87E73">
      <w:pPr>
        <w:ind w:firstLine="709"/>
        <w:rPr>
          <w:sz w:val="24"/>
          <w:szCs w:val="24"/>
        </w:rPr>
      </w:pPr>
      <w:r w:rsidRPr="00672B30">
        <w:rPr>
          <w:b/>
          <w:sz w:val="24"/>
          <w:szCs w:val="24"/>
        </w:rPr>
        <w:t>005 – Идентификатор версии</w:t>
      </w:r>
      <w:r w:rsidRPr="00672B30">
        <w:rPr>
          <w:sz w:val="24"/>
          <w:szCs w:val="24"/>
        </w:rPr>
        <w:t xml:space="preserve"> </w:t>
      </w:r>
      <w:r w:rsidRPr="00672B30">
        <w:rPr>
          <w:i/>
          <w:sz w:val="24"/>
          <w:szCs w:val="24"/>
        </w:rPr>
        <w:t>(рекомендуется)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010 – Международный стандартный номер книги </w:t>
      </w:r>
      <w:r w:rsidRPr="00672B30">
        <w:rPr>
          <w:i/>
          <w:sz w:val="24"/>
          <w:szCs w:val="24"/>
        </w:rPr>
        <w:t xml:space="preserve">(при наличии данных об </w:t>
      </w:r>
      <w:r w:rsidRPr="00672B30">
        <w:rPr>
          <w:i/>
          <w:sz w:val="24"/>
          <w:szCs w:val="24"/>
          <w:lang w:val="en-US"/>
        </w:rPr>
        <w:t>ISBN</w:t>
      </w:r>
      <w:r w:rsidRPr="00672B30">
        <w:rPr>
          <w:i/>
          <w:sz w:val="24"/>
          <w:szCs w:val="24"/>
        </w:rPr>
        <w:t xml:space="preserve"> выпуска)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100 – Данные общей обработки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101 – Язык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102 – Страна публикации или производства </w:t>
      </w:r>
      <w:r w:rsidRPr="00672B30">
        <w:rPr>
          <w:rFonts w:ascii="Times New Roman" w:hAnsi="Times New Roman"/>
          <w:i/>
          <w:sz w:val="24"/>
          <w:szCs w:val="24"/>
        </w:rPr>
        <w:t>(если данные доступны)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105 – Поле кодированных данных: текстовые материалы, монографические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122 </w:t>
      </w:r>
      <w:r w:rsidRPr="00672B30">
        <w:rPr>
          <w:sz w:val="24"/>
          <w:szCs w:val="24"/>
        </w:rPr>
        <w:t xml:space="preserve">– </w:t>
      </w:r>
      <w:r w:rsidRPr="00672B30">
        <w:rPr>
          <w:rFonts w:ascii="Times New Roman" w:hAnsi="Times New Roman"/>
          <w:sz w:val="24"/>
          <w:szCs w:val="24"/>
        </w:rPr>
        <w:t>Поле кодированных данных: период времени, охватываемый содержанием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200 </w:t>
      </w:r>
      <w:r w:rsidRPr="00672B30">
        <w:rPr>
          <w:rFonts w:ascii="Times New Roman" w:hAnsi="Times New Roman"/>
          <w:sz w:val="24"/>
          <w:szCs w:val="24"/>
        </w:rPr>
        <w:t xml:space="preserve">– </w:t>
      </w:r>
      <w:r w:rsidRPr="00672B30">
        <w:rPr>
          <w:rFonts w:ascii="Times New Roman" w:hAnsi="Times New Roman"/>
          <w:b/>
          <w:sz w:val="24"/>
          <w:szCs w:val="24"/>
        </w:rPr>
        <w:t>Заглавие и сведения об ответственности</w:t>
      </w:r>
    </w:p>
    <w:p w:rsidR="00A87E73" w:rsidRPr="00672B30" w:rsidRDefault="00A87E73" w:rsidP="00A87E73">
      <w:pPr>
        <w:pStyle w:val="a6"/>
        <w:spacing w:after="0" w:line="240" w:lineRule="auto"/>
        <w:ind w:left="1418" w:hanging="2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выпуск имеет тематическое заглавие, индикатор 1 = 1.</w:t>
      </w:r>
    </w:p>
    <w:p w:rsidR="00A87E73" w:rsidRPr="00672B30" w:rsidRDefault="00A87E73" w:rsidP="00A87E73">
      <w:pPr>
        <w:pStyle w:val="a6"/>
        <w:spacing w:after="0" w:line="240" w:lineRule="auto"/>
        <w:ind w:left="1418" w:hanging="2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выпуск не имеет тематического заглавия, индикатор 1 = 0.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210 – Публикация, распространение и др.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данные отличаются от данных в записи на общую часть – используются подполя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>,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672B30">
        <w:rPr>
          <w:rFonts w:ascii="Times New Roman" w:hAnsi="Times New Roman"/>
          <w:i/>
          <w:sz w:val="24"/>
          <w:szCs w:val="24"/>
        </w:rPr>
        <w:t>,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i/>
          <w:sz w:val="24"/>
          <w:szCs w:val="24"/>
        </w:rPr>
        <w:t>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данные в подполях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и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672B30">
        <w:rPr>
          <w:rFonts w:ascii="Times New Roman" w:hAnsi="Times New Roman"/>
          <w:i/>
          <w:sz w:val="24"/>
          <w:szCs w:val="24"/>
        </w:rPr>
        <w:t xml:space="preserve"> совпадают, используется только подполе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i/>
          <w:sz w:val="24"/>
          <w:szCs w:val="24"/>
        </w:rPr>
        <w:t>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215 – Физическая характеристика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данные о размере отличаются от данных в записи на общую часть, используется подполе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d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 xml:space="preserve">225 – Серия </w:t>
      </w:r>
      <w:r w:rsidRPr="00672B30">
        <w:rPr>
          <w:i/>
          <w:sz w:val="24"/>
          <w:szCs w:val="24"/>
        </w:rPr>
        <w:t>(при наличии данных о выпуске серии)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300 – Общие примечания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316 </w:t>
      </w:r>
      <w:r w:rsidRPr="00672B30">
        <w:rPr>
          <w:sz w:val="24"/>
          <w:szCs w:val="24"/>
        </w:rPr>
        <w:t xml:space="preserve">– </w:t>
      </w:r>
      <w:r w:rsidRPr="00672B30">
        <w:rPr>
          <w:rFonts w:ascii="Times New Roman" w:hAnsi="Times New Roman"/>
          <w:sz w:val="24"/>
          <w:szCs w:val="24"/>
        </w:rPr>
        <w:t>Примечания об особенностях экземпляра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320 – Примечания о наличии в документе библиографии / указателя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327 – Примечание о содержании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461 – Уровень набора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80"/>
        <w:gridCol w:w="1800"/>
        <w:gridCol w:w="4500"/>
      </w:tblGrid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Позиции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Элемент данных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Значение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1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#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определен</w:t>
            </w: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2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примечания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ind w:left="0"/>
              <w:rPr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формировать примечание</w:t>
            </w:r>
          </w:p>
        </w:tc>
      </w:tr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  <w:lang w:val="en-US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…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001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200 $</w:t>
            </w:r>
            <w:r w:rsidRPr="00672B30">
              <w:rPr>
                <w:b/>
                <w:sz w:val="24"/>
                <w:szCs w:val="24"/>
                <w:lang w:val="en-US"/>
              </w:rPr>
              <w:t>a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e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f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v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210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700</w:t>
            </w:r>
          </w:p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 другие поля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rPr>
                <w:bCs/>
                <w:i/>
                <w:sz w:val="24"/>
                <w:szCs w:val="24"/>
              </w:rPr>
            </w:pPr>
            <w:r w:rsidRPr="00672B30">
              <w:rPr>
                <w:bCs/>
                <w:i/>
                <w:sz w:val="24"/>
                <w:szCs w:val="24"/>
              </w:rPr>
              <w:t xml:space="preserve">Каждое подполе $1 содержит поля данных с </w:t>
            </w:r>
            <w:r>
              <w:rPr>
                <w:bCs/>
                <w:i/>
                <w:sz w:val="24"/>
                <w:szCs w:val="24"/>
              </w:rPr>
              <w:t>меткой, индикаторами и идентифи</w:t>
            </w:r>
            <w:r w:rsidRPr="00672B30">
              <w:rPr>
                <w:bCs/>
                <w:i/>
                <w:sz w:val="24"/>
                <w:szCs w:val="24"/>
              </w:rPr>
              <w:t>каторами подполей записи на общую часть (номер записи (поле 001) и описательные данные (поля 200, 210 и т.д.))</w:t>
            </w:r>
          </w:p>
          <w:p w:rsidR="00A87E73" w:rsidRPr="00672B30" w:rsidRDefault="00A87E73" w:rsidP="005C1B06">
            <w:pPr>
              <w:rPr>
                <w:bCs/>
                <w:i/>
                <w:sz w:val="24"/>
                <w:szCs w:val="24"/>
              </w:rPr>
            </w:pPr>
            <w:r w:rsidRPr="00672B30">
              <w:rPr>
                <w:bCs/>
                <w:i/>
                <w:sz w:val="24"/>
                <w:szCs w:val="24"/>
                <w:u w:val="single"/>
              </w:rPr>
              <w:t>Примечание.</w:t>
            </w:r>
            <w:r w:rsidRPr="00672B30">
              <w:rPr>
                <w:bCs/>
                <w:i/>
                <w:sz w:val="24"/>
                <w:szCs w:val="24"/>
              </w:rPr>
              <w:t xml:space="preserve"> 200$v содержит номер выпуска. </w:t>
            </w:r>
            <w:r w:rsidRPr="00672B30">
              <w:rPr>
                <w:b/>
                <w:bCs/>
                <w:sz w:val="24"/>
                <w:szCs w:val="24"/>
              </w:rPr>
              <w:t>Обязательно</w:t>
            </w:r>
          </w:p>
        </w:tc>
      </w:tr>
    </w:tbl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lastRenderedPageBreak/>
        <w:t xml:space="preserve">464 – Аналитический уровень 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510 – Параллельное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512 – Заглавие обложки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517 – Другие варианты заглавия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532 – Расширенное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541 – Перевод заглавия, сделанный каталогизатором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600 – Имя лица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601 – Наименование организации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602 – Родовое имя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604 – Имя и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605 –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606 – Наименование темы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607 – Географическое наименование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608 – Форма, жанр, физические характеристики как точка доступа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610 – Неконтролируемые предметные термины </w:t>
      </w:r>
      <w:r w:rsidRPr="00672B30">
        <w:rPr>
          <w:rFonts w:ascii="Times New Roman" w:hAnsi="Times New Roman"/>
          <w:i/>
          <w:sz w:val="24"/>
          <w:szCs w:val="24"/>
        </w:rPr>
        <w:t>(ключевые слова)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617 – Иерархическое географическое название, используемое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620 – Место и дата публикации, исполнения и т.д.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686 – Индексы других классификаций </w:t>
      </w:r>
      <w:r w:rsidRPr="00672B30">
        <w:rPr>
          <w:rFonts w:ascii="Times New Roman" w:hAnsi="Times New Roman"/>
          <w:i/>
          <w:sz w:val="24"/>
          <w:szCs w:val="24"/>
        </w:rPr>
        <w:t>(Средние таблицы ББК)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700 – Имя лица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701 – Имя лица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702 – Имя лица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703 – Имя лица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710 – Наименование организации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711 – Наименование организации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712 – Наименование организации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713 – Наименование организации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801 – Источник записи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852 – Местонахождение и шифр хранения </w:t>
      </w:r>
      <w:r w:rsidRPr="00672B30">
        <w:rPr>
          <w:rFonts w:ascii="Times New Roman" w:hAnsi="Times New Roman"/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в) Сериальные и другие продолжающиеся ресурсы (журнал, бюллетень, газета)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ind w:firstLine="709"/>
        <w:rPr>
          <w:rFonts w:eastAsia="Calibri"/>
          <w:b/>
          <w:i/>
          <w:sz w:val="24"/>
          <w:szCs w:val="24"/>
          <w:u w:val="single"/>
        </w:rPr>
      </w:pPr>
      <w:r w:rsidRPr="00672B30">
        <w:rPr>
          <w:rFonts w:eastAsia="Calibri"/>
          <w:b/>
          <w:i/>
          <w:sz w:val="24"/>
          <w:szCs w:val="24"/>
          <w:u w:val="single"/>
        </w:rPr>
        <w:t>Запись на общую часть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Маркер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Тип записи – позиция 6 = </w:t>
      </w:r>
      <w:proofErr w:type="spellStart"/>
      <w:r w:rsidRPr="00672B30">
        <w:rPr>
          <w:rFonts w:eastAsia="Calibri"/>
          <w:sz w:val="24"/>
          <w:szCs w:val="24"/>
        </w:rPr>
        <w:t>a</w:t>
      </w:r>
      <w:proofErr w:type="spellEnd"/>
      <w:r w:rsidRPr="00672B30">
        <w:rPr>
          <w:rFonts w:eastAsia="Calibri"/>
          <w:sz w:val="24"/>
          <w:szCs w:val="24"/>
        </w:rPr>
        <w:t xml:space="preserve"> (Текстовые материалы, кроме </w:t>
      </w:r>
      <w:proofErr w:type="gramStart"/>
      <w:r w:rsidRPr="00672B30">
        <w:rPr>
          <w:rFonts w:eastAsia="Calibri"/>
          <w:sz w:val="24"/>
          <w:szCs w:val="24"/>
        </w:rPr>
        <w:t>рукописных</w:t>
      </w:r>
      <w:proofErr w:type="gramEnd"/>
      <w:r w:rsidRPr="00672B30">
        <w:rPr>
          <w:rFonts w:eastAsia="Calibri"/>
          <w:sz w:val="24"/>
          <w:szCs w:val="24"/>
        </w:rPr>
        <w:t>)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Библиографический уровень – позиция 7 = </w:t>
      </w:r>
      <w:r w:rsidRPr="00672B30">
        <w:rPr>
          <w:rFonts w:eastAsia="Calibri"/>
          <w:sz w:val="24"/>
          <w:szCs w:val="24"/>
          <w:lang w:val="en-US"/>
        </w:rPr>
        <w:t>s</w:t>
      </w:r>
      <w:r w:rsidRPr="00672B30">
        <w:rPr>
          <w:rFonts w:eastAsia="Calibri"/>
          <w:sz w:val="24"/>
          <w:szCs w:val="24"/>
        </w:rPr>
        <w:t xml:space="preserve"> (сериальный)</w:t>
      </w:r>
    </w:p>
    <w:p w:rsidR="00A87E73" w:rsidRPr="00672B30" w:rsidRDefault="00A87E73" w:rsidP="00A87E73">
      <w:pPr>
        <w:ind w:left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>Иерархический уровень – позиция 8 = 1 (запись высшего уровня)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Справочник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001 – Идентификатор записи</w:t>
      </w:r>
    </w:p>
    <w:p w:rsidR="00A87E73" w:rsidRPr="00672B30" w:rsidRDefault="00A87E73" w:rsidP="00A87E73">
      <w:pPr>
        <w:ind w:firstLine="709"/>
        <w:rPr>
          <w:sz w:val="24"/>
          <w:szCs w:val="24"/>
        </w:rPr>
      </w:pPr>
      <w:r w:rsidRPr="00672B30">
        <w:rPr>
          <w:b/>
          <w:sz w:val="24"/>
          <w:szCs w:val="24"/>
        </w:rPr>
        <w:t>005 – Идентификатор версии</w:t>
      </w:r>
      <w:r w:rsidRPr="00672B30">
        <w:rPr>
          <w:sz w:val="24"/>
          <w:szCs w:val="24"/>
        </w:rPr>
        <w:t xml:space="preserve"> </w:t>
      </w:r>
      <w:r w:rsidRPr="00672B30">
        <w:rPr>
          <w:i/>
          <w:sz w:val="24"/>
          <w:szCs w:val="24"/>
        </w:rPr>
        <w:t>(рекомендуется)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b/>
          <w:sz w:val="24"/>
          <w:szCs w:val="24"/>
        </w:rPr>
        <w:t>011 – Международный стандартный номер сериального издания (ISSN)</w:t>
      </w:r>
      <w:r w:rsidRPr="00672B30">
        <w:rPr>
          <w:i/>
          <w:sz w:val="24"/>
          <w:szCs w:val="24"/>
        </w:rPr>
        <w:t xml:space="preserve"> 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При условии, что в поле 100$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8 указан код «</w:t>
      </w:r>
      <w:proofErr w:type="spellStart"/>
      <w:r w:rsidRPr="00672B30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672B30">
        <w:rPr>
          <w:rFonts w:ascii="Times New Roman" w:hAnsi="Times New Roman"/>
          <w:i/>
          <w:sz w:val="24"/>
          <w:szCs w:val="24"/>
        </w:rPr>
        <w:t>» (текущий продолжающийся ресурс)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100 – Данные общей обработки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в поле 100$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8 указан код «</w:t>
      </w:r>
      <w:proofErr w:type="spellStart"/>
      <w:r w:rsidRPr="00672B30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672B30">
        <w:rPr>
          <w:rFonts w:ascii="Times New Roman" w:hAnsi="Times New Roman"/>
          <w:i/>
          <w:sz w:val="24"/>
          <w:szCs w:val="24"/>
        </w:rPr>
        <w:t>» (текущий продолжающийся ресурс), дата 1 содержит год начала публикации, дата 2 содержит 9999.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в поле 100$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8 указан код «</w:t>
      </w:r>
      <w:proofErr w:type="spellStart"/>
      <w:r w:rsidRPr="00672B30">
        <w:rPr>
          <w:rFonts w:ascii="Times New Roman" w:hAnsi="Times New Roman"/>
          <w:i/>
          <w:sz w:val="24"/>
          <w:szCs w:val="24"/>
        </w:rPr>
        <w:t>b</w:t>
      </w:r>
      <w:proofErr w:type="spellEnd"/>
      <w:r w:rsidRPr="00672B30">
        <w:rPr>
          <w:rFonts w:ascii="Times New Roman" w:hAnsi="Times New Roman"/>
          <w:i/>
          <w:sz w:val="24"/>
          <w:szCs w:val="24"/>
        </w:rPr>
        <w:t>» (продолжающийся ресурс, публикация которого прекращена), дата 1 содержит год начала публикации, дата 2 содержит год прекращения издания.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lastRenderedPageBreak/>
        <w:t>Если в поле 100$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8 указан код «</w:t>
      </w:r>
      <w:proofErr w:type="spellStart"/>
      <w:r w:rsidRPr="00672B30">
        <w:rPr>
          <w:rFonts w:ascii="Times New Roman" w:hAnsi="Times New Roman"/>
          <w:i/>
          <w:sz w:val="24"/>
          <w:szCs w:val="24"/>
        </w:rPr>
        <w:t>c</w:t>
      </w:r>
      <w:proofErr w:type="spellEnd"/>
      <w:r w:rsidRPr="00672B30">
        <w:rPr>
          <w:rFonts w:ascii="Times New Roman" w:hAnsi="Times New Roman"/>
          <w:i/>
          <w:sz w:val="24"/>
          <w:szCs w:val="24"/>
        </w:rPr>
        <w:t>» (продолжающийся ресурс с неизвестным статусом), дата 1 содержит год начала публикации, дата 2 содержит ####.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101 – Язык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102 – Страна публикации или производства </w:t>
      </w:r>
      <w:r w:rsidRPr="00672B30">
        <w:rPr>
          <w:rFonts w:ascii="Times New Roman" w:hAnsi="Times New Roman"/>
          <w:i/>
          <w:sz w:val="24"/>
          <w:szCs w:val="24"/>
        </w:rPr>
        <w:t>(если данные доступны)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110 – Поле кодированных данных: продолжающиеся ресурсы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Для журналов в поле 110$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0 указывается код «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>» (периодическое издание).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Для газет в поле 110$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0 указывается код «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672B30">
        <w:rPr>
          <w:rFonts w:ascii="Times New Roman" w:hAnsi="Times New Roman"/>
          <w:i/>
          <w:sz w:val="24"/>
          <w:szCs w:val="24"/>
        </w:rPr>
        <w:t>» (газета).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200 </w:t>
      </w:r>
      <w:r w:rsidRPr="00672B30">
        <w:rPr>
          <w:rFonts w:ascii="Times New Roman" w:hAnsi="Times New Roman"/>
          <w:sz w:val="24"/>
          <w:szCs w:val="24"/>
        </w:rPr>
        <w:t xml:space="preserve">– </w:t>
      </w:r>
      <w:r w:rsidRPr="00672B30">
        <w:rPr>
          <w:rFonts w:ascii="Times New Roman" w:hAnsi="Times New Roman"/>
          <w:b/>
          <w:sz w:val="24"/>
          <w:szCs w:val="24"/>
        </w:rPr>
        <w:t>Заглавие и сведения об ответственности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sz w:val="24"/>
          <w:szCs w:val="24"/>
        </w:rPr>
        <w:t>205 – Сведения об издании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207 – Область специфических сведений: нумерация продолжающихся ресурсов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Индикатор 2 = 0 (формализованная нумерация)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(нумерация: даты и обозначения томов)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210 – Публикация, распространение и др.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215 ($</w:t>
      </w:r>
      <w:r w:rsidRPr="00672B30">
        <w:rPr>
          <w:rFonts w:ascii="Times New Roman" w:hAnsi="Times New Roman"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sz w:val="24"/>
          <w:szCs w:val="24"/>
        </w:rPr>
        <w:t>) – Физическая характеристика</w:t>
      </w:r>
    </w:p>
    <w:p w:rsidR="00A87E73" w:rsidRPr="00672B30" w:rsidRDefault="00A87E73" w:rsidP="00A87E73">
      <w:pPr>
        <w:ind w:left="709"/>
        <w:rPr>
          <w:i/>
          <w:sz w:val="24"/>
          <w:szCs w:val="24"/>
        </w:rPr>
      </w:pPr>
      <w:r w:rsidRPr="00672B30">
        <w:rPr>
          <w:sz w:val="24"/>
          <w:szCs w:val="24"/>
        </w:rPr>
        <w:t xml:space="preserve">225 – Серия </w:t>
      </w:r>
      <w:r w:rsidRPr="00672B30">
        <w:rPr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300 – Общие примечания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305 – Примечания о дате основания издания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311 – Примечания, относящиеся к полям связи (Примечания о связи с другими произведениями (изданиями))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320 – Примечания о наличии в документе библиографии / указателя </w:t>
      </w:r>
      <w:r w:rsidRPr="00672B30">
        <w:rPr>
          <w:rFonts w:ascii="Times New Roman" w:hAnsi="Times New Roman"/>
          <w:i/>
          <w:sz w:val="24"/>
          <w:szCs w:val="24"/>
        </w:rPr>
        <w:t>(поле используется, если имеются указатели во всех или большинстве выпусков, или если есть сводные указатели)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326 – Примечания о периодичности (продолжающиеся ресурсы)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4 — Блок связи записей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80"/>
        <w:gridCol w:w="1800"/>
        <w:gridCol w:w="4500"/>
      </w:tblGrid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Позиции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Элемент данных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Значение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1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#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определен</w:t>
            </w: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2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примечания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ind w:left="0"/>
              <w:rPr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формировать примечание</w:t>
            </w:r>
          </w:p>
        </w:tc>
      </w:tr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i/>
                <w:sz w:val="24"/>
                <w:szCs w:val="24"/>
              </w:rPr>
            </w:pPr>
            <w:r w:rsidRPr="00672B30">
              <w:rPr>
                <w:i/>
                <w:sz w:val="24"/>
                <w:szCs w:val="24"/>
              </w:rPr>
              <w:t>Повторяется для каждого встроенного поля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87E73" w:rsidRPr="00672B30" w:rsidRDefault="00A87E73" w:rsidP="005C1B06">
            <w:pPr>
              <w:rPr>
                <w:bCs/>
                <w:i/>
                <w:sz w:val="24"/>
                <w:szCs w:val="24"/>
              </w:rPr>
            </w:pPr>
            <w:r w:rsidRPr="00672B30">
              <w:rPr>
                <w:bCs/>
                <w:i/>
                <w:sz w:val="24"/>
                <w:szCs w:val="24"/>
              </w:rPr>
              <w:t>Каждое подполе $1 содержит поля данных с меткой, индикаторами и идентификаторами подполей</w:t>
            </w:r>
          </w:p>
        </w:tc>
      </w:tr>
    </w:tbl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87"/>
        <w:gridCol w:w="5136"/>
      </w:tblGrid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87E73" w:rsidRPr="00672B30" w:rsidRDefault="00A87E73" w:rsidP="005C1B06">
            <w:pPr>
              <w:jc w:val="center"/>
              <w:rPr>
                <w:i/>
                <w:sz w:val="24"/>
                <w:szCs w:val="24"/>
              </w:rPr>
            </w:pPr>
            <w:r w:rsidRPr="00672B30">
              <w:rPr>
                <w:b/>
                <w:bCs/>
                <w:i/>
                <w:sz w:val="24"/>
                <w:szCs w:val="24"/>
              </w:rPr>
              <w:t>Предшествующие описания</w:t>
            </w:r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87E73" w:rsidRPr="00672B30" w:rsidRDefault="00A87E73" w:rsidP="005C1B06">
            <w:pPr>
              <w:jc w:val="center"/>
              <w:rPr>
                <w:i/>
                <w:sz w:val="24"/>
                <w:szCs w:val="24"/>
              </w:rPr>
            </w:pPr>
            <w:r w:rsidRPr="00672B30">
              <w:rPr>
                <w:b/>
                <w:bCs/>
                <w:i/>
                <w:sz w:val="24"/>
                <w:szCs w:val="24"/>
              </w:rPr>
              <w:t>Последующие описания</w:t>
            </w:r>
          </w:p>
        </w:tc>
      </w:tr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430 Продолжен</w:t>
            </w:r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440</w:t>
            </w:r>
            <w:proofErr w:type="gramStart"/>
            <w:r w:rsidRPr="00672B30">
              <w:rPr>
                <w:sz w:val="24"/>
                <w:szCs w:val="24"/>
              </w:rPr>
              <w:t xml:space="preserve"> П</w:t>
            </w:r>
            <w:proofErr w:type="gramEnd"/>
            <w:r w:rsidRPr="00672B30">
              <w:rPr>
                <w:sz w:val="24"/>
                <w:szCs w:val="24"/>
              </w:rPr>
              <w:t>родолжается под ...</w:t>
            </w:r>
          </w:p>
        </w:tc>
      </w:tr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431 Продолжен частично</w:t>
            </w:r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441</w:t>
            </w:r>
            <w:proofErr w:type="gramStart"/>
            <w:r w:rsidRPr="00672B30">
              <w:rPr>
                <w:sz w:val="24"/>
                <w:szCs w:val="24"/>
              </w:rPr>
              <w:t xml:space="preserve"> П</w:t>
            </w:r>
            <w:proofErr w:type="gramEnd"/>
            <w:r w:rsidRPr="00672B30">
              <w:rPr>
                <w:sz w:val="24"/>
                <w:szCs w:val="24"/>
              </w:rPr>
              <w:t>родолжается частично под ...</w:t>
            </w:r>
          </w:p>
        </w:tc>
      </w:tr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432 </w:t>
            </w:r>
            <w:proofErr w:type="gramStart"/>
            <w:r w:rsidRPr="00672B30">
              <w:rPr>
                <w:sz w:val="24"/>
                <w:szCs w:val="24"/>
              </w:rPr>
              <w:t>Заменен</w:t>
            </w:r>
            <w:proofErr w:type="gramEnd"/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442 </w:t>
            </w:r>
            <w:proofErr w:type="gramStart"/>
            <w:r w:rsidRPr="00672B30">
              <w:rPr>
                <w:sz w:val="24"/>
                <w:szCs w:val="24"/>
              </w:rPr>
              <w:t>Заменен</w:t>
            </w:r>
            <w:proofErr w:type="gramEnd"/>
            <w:r w:rsidRPr="00672B30">
              <w:rPr>
                <w:sz w:val="24"/>
                <w:szCs w:val="24"/>
              </w:rPr>
              <w:t xml:space="preserve"> на ...</w:t>
            </w:r>
          </w:p>
        </w:tc>
      </w:tr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433 </w:t>
            </w:r>
            <w:proofErr w:type="gramStart"/>
            <w:r w:rsidRPr="00672B30">
              <w:rPr>
                <w:sz w:val="24"/>
                <w:szCs w:val="24"/>
              </w:rPr>
              <w:t>Заменен</w:t>
            </w:r>
            <w:proofErr w:type="gramEnd"/>
            <w:r w:rsidRPr="00672B30">
              <w:rPr>
                <w:sz w:val="24"/>
                <w:szCs w:val="24"/>
              </w:rPr>
              <w:t xml:space="preserve"> частично</w:t>
            </w:r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 xml:space="preserve">443 </w:t>
            </w:r>
            <w:proofErr w:type="gramStart"/>
            <w:r w:rsidRPr="00672B30">
              <w:rPr>
                <w:sz w:val="24"/>
                <w:szCs w:val="24"/>
              </w:rPr>
              <w:t>Заменен</w:t>
            </w:r>
            <w:proofErr w:type="gramEnd"/>
            <w:r w:rsidRPr="00672B30">
              <w:rPr>
                <w:sz w:val="24"/>
                <w:szCs w:val="24"/>
              </w:rPr>
              <w:t xml:space="preserve"> частично на ...</w:t>
            </w:r>
          </w:p>
        </w:tc>
      </w:tr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434 Поглощенный</w:t>
            </w:r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444 Поглотивший</w:t>
            </w:r>
          </w:p>
        </w:tc>
      </w:tr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436 Издания, участвовавшие в слиянии</w:t>
            </w:r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446</w:t>
            </w:r>
            <w:proofErr w:type="gramStart"/>
            <w:r w:rsidRPr="00672B30">
              <w:rPr>
                <w:sz w:val="24"/>
                <w:szCs w:val="24"/>
              </w:rPr>
              <w:t xml:space="preserve"> Р</w:t>
            </w:r>
            <w:proofErr w:type="gramEnd"/>
            <w:r w:rsidRPr="00672B30">
              <w:rPr>
                <w:sz w:val="24"/>
                <w:szCs w:val="24"/>
              </w:rPr>
              <w:t>азделился на ...</w:t>
            </w:r>
          </w:p>
        </w:tc>
      </w:tr>
      <w:tr w:rsidR="00A87E73" w:rsidRPr="00672B30" w:rsidTr="005C1B06">
        <w:tc>
          <w:tcPr>
            <w:tcW w:w="478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448</w:t>
            </w:r>
            <w:proofErr w:type="gramStart"/>
            <w:r w:rsidRPr="00672B30">
              <w:rPr>
                <w:sz w:val="24"/>
                <w:szCs w:val="24"/>
              </w:rPr>
              <w:t xml:space="preserve"> В</w:t>
            </w:r>
            <w:proofErr w:type="gramEnd"/>
            <w:r w:rsidRPr="00672B30">
              <w:rPr>
                <w:sz w:val="24"/>
                <w:szCs w:val="24"/>
              </w:rPr>
              <w:t>озобновился под прежним заглавием</w:t>
            </w:r>
          </w:p>
        </w:tc>
      </w:tr>
    </w:tbl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488 – Другие взаимосвязанные произведения (документы)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510 – Параллельное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517 – Другие варианты заглавия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520 – Прежнее заглавие (продолжающиеся ресурсы)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530 – Ключевое заглавие (продолжающиеся ресурсы)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lastRenderedPageBreak/>
        <w:t>531 – Сокращенное заглавие (продолжающиеся ресурсы)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532 – Расширенное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541 – Перевод заглавия, сделанный каталогизатором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600 – Имя лица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601 – Наименование организации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602 – Родовое имя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604 – Имя и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605 –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606 – Наименование темы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607 – Географическое наименование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608 – Форма, жанр, физические характеристики как точка доступа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610 – Неконтролируемые предметные термины </w:t>
      </w:r>
      <w:r w:rsidRPr="00672B30">
        <w:rPr>
          <w:rFonts w:ascii="Times New Roman" w:hAnsi="Times New Roman"/>
          <w:i/>
          <w:sz w:val="24"/>
          <w:szCs w:val="24"/>
        </w:rPr>
        <w:t>(ключевые слова)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617 – Иерархическое географическое название, используемое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620 – Место и дата публикации, исполнения и т.д.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686 – Индексы других классификаций </w:t>
      </w:r>
      <w:r w:rsidRPr="00672B30">
        <w:rPr>
          <w:rFonts w:ascii="Times New Roman" w:hAnsi="Times New Roman"/>
          <w:i/>
          <w:sz w:val="24"/>
          <w:szCs w:val="24"/>
        </w:rPr>
        <w:t>(Средние таблицы ББК)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702 – Имя лица – вторичная ответственность </w:t>
      </w:r>
      <w:r w:rsidRPr="00672B30">
        <w:rPr>
          <w:rFonts w:ascii="Times New Roman" w:hAnsi="Times New Roman"/>
          <w:i/>
          <w:sz w:val="24"/>
          <w:szCs w:val="24"/>
        </w:rPr>
        <w:t>(основатель издания, главный, ответственный и т.п. редактор)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710 – Наименование организации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711 – Наименование организации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712 – Наименование организации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801 – Источник записи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852 – Местонахождение и шифр хранения </w:t>
      </w:r>
      <w:r w:rsidRPr="00672B30">
        <w:rPr>
          <w:rFonts w:ascii="Times New Roman" w:hAnsi="Times New Roman"/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672B30">
        <w:rPr>
          <w:rFonts w:ascii="Times New Roman" w:hAnsi="Times New Roman"/>
          <w:b/>
          <w:i/>
          <w:sz w:val="24"/>
          <w:szCs w:val="24"/>
          <w:u w:val="single"/>
        </w:rPr>
        <w:t xml:space="preserve">Запись на физическую единицу 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Маркер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Тип записи – позиция 6 = </w:t>
      </w:r>
      <w:proofErr w:type="spellStart"/>
      <w:r w:rsidRPr="00672B30">
        <w:rPr>
          <w:rFonts w:eastAsia="Calibri"/>
          <w:sz w:val="24"/>
          <w:szCs w:val="24"/>
        </w:rPr>
        <w:t>a</w:t>
      </w:r>
      <w:proofErr w:type="spellEnd"/>
      <w:r w:rsidRPr="00672B30">
        <w:rPr>
          <w:rFonts w:eastAsia="Calibri"/>
          <w:sz w:val="24"/>
          <w:szCs w:val="24"/>
        </w:rPr>
        <w:t xml:space="preserve"> (Текстовые материалы, кроме </w:t>
      </w:r>
      <w:proofErr w:type="gramStart"/>
      <w:r w:rsidRPr="00672B30">
        <w:rPr>
          <w:rFonts w:eastAsia="Calibri"/>
          <w:sz w:val="24"/>
          <w:szCs w:val="24"/>
        </w:rPr>
        <w:t>рукописных</w:t>
      </w:r>
      <w:proofErr w:type="gramEnd"/>
      <w:r w:rsidRPr="00672B30">
        <w:rPr>
          <w:rFonts w:eastAsia="Calibri"/>
          <w:sz w:val="24"/>
          <w:szCs w:val="24"/>
        </w:rPr>
        <w:t>)</w:t>
      </w:r>
    </w:p>
    <w:p w:rsidR="00A87E73" w:rsidRPr="00672B30" w:rsidRDefault="00A87E73" w:rsidP="00A87E73">
      <w:pPr>
        <w:ind w:firstLine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 xml:space="preserve">Библиографический уровень – позиция 7 = </w:t>
      </w:r>
      <w:r w:rsidRPr="00672B30">
        <w:rPr>
          <w:rFonts w:eastAsia="Calibri"/>
          <w:sz w:val="24"/>
          <w:szCs w:val="24"/>
          <w:lang w:val="en-US"/>
        </w:rPr>
        <w:t>m</w:t>
      </w:r>
      <w:r w:rsidRPr="00672B30">
        <w:rPr>
          <w:rFonts w:eastAsia="Calibri"/>
          <w:sz w:val="24"/>
          <w:szCs w:val="24"/>
        </w:rPr>
        <w:t xml:space="preserve"> (монографический)</w:t>
      </w:r>
    </w:p>
    <w:p w:rsidR="00A87E73" w:rsidRPr="00672B30" w:rsidRDefault="00A87E73" w:rsidP="00A87E73">
      <w:pPr>
        <w:ind w:left="709"/>
        <w:rPr>
          <w:rFonts w:eastAsia="Calibri"/>
          <w:sz w:val="24"/>
          <w:szCs w:val="24"/>
        </w:rPr>
      </w:pPr>
      <w:r w:rsidRPr="00672B30">
        <w:rPr>
          <w:rFonts w:eastAsia="Calibri"/>
          <w:sz w:val="24"/>
          <w:szCs w:val="24"/>
        </w:rPr>
        <w:t>Иерархический уровень – позиция 8 = 2 (запись ниже высшего уровня)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Справочник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001 – Идентификатор записи</w:t>
      </w:r>
    </w:p>
    <w:p w:rsidR="00A87E73" w:rsidRPr="00672B30" w:rsidRDefault="00A87E73" w:rsidP="00A87E73">
      <w:pPr>
        <w:ind w:firstLine="709"/>
        <w:rPr>
          <w:sz w:val="24"/>
          <w:szCs w:val="24"/>
        </w:rPr>
      </w:pPr>
      <w:r w:rsidRPr="00672B30">
        <w:rPr>
          <w:b/>
          <w:sz w:val="24"/>
          <w:szCs w:val="24"/>
        </w:rPr>
        <w:t>005 – Идентификатор версии</w:t>
      </w:r>
      <w:r w:rsidRPr="00672B30">
        <w:rPr>
          <w:sz w:val="24"/>
          <w:szCs w:val="24"/>
        </w:rPr>
        <w:t xml:space="preserve"> </w:t>
      </w:r>
      <w:r w:rsidRPr="00672B30">
        <w:rPr>
          <w:i/>
          <w:sz w:val="24"/>
          <w:szCs w:val="24"/>
        </w:rPr>
        <w:t>(рекомендуется)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100 – Данные общей обработки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известен месяц и день публикации, в поле 100$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8 указывается код «</w:t>
      </w:r>
      <w:proofErr w:type="spellStart"/>
      <w:r w:rsidRPr="00672B30">
        <w:rPr>
          <w:rFonts w:ascii="Times New Roman" w:hAnsi="Times New Roman"/>
          <w:i/>
          <w:sz w:val="24"/>
          <w:szCs w:val="24"/>
        </w:rPr>
        <w:t>j</w:t>
      </w:r>
      <w:proofErr w:type="spellEnd"/>
      <w:r w:rsidRPr="00672B30">
        <w:rPr>
          <w:rFonts w:ascii="Times New Roman" w:hAnsi="Times New Roman"/>
          <w:i/>
          <w:sz w:val="24"/>
          <w:szCs w:val="24"/>
        </w:rPr>
        <w:t>» (документ с точной датой публикации / создания), дата 1 содержит год публикации, дата 2 содержит дату (месяц и день).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известен только месяц публикации, в поле 100$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8 указывается код «</w:t>
      </w:r>
      <w:proofErr w:type="spellStart"/>
      <w:r w:rsidRPr="00672B30">
        <w:rPr>
          <w:rFonts w:ascii="Times New Roman" w:hAnsi="Times New Roman"/>
          <w:i/>
          <w:sz w:val="24"/>
          <w:szCs w:val="24"/>
        </w:rPr>
        <w:t>j</w:t>
      </w:r>
      <w:proofErr w:type="spellEnd"/>
      <w:r w:rsidRPr="00672B30">
        <w:rPr>
          <w:rFonts w:ascii="Times New Roman" w:hAnsi="Times New Roman"/>
          <w:i/>
          <w:sz w:val="24"/>
          <w:szCs w:val="24"/>
        </w:rPr>
        <w:t>» (документ с точной датой публикации / создания), дата 1 содержит год публикации, дата 2 содержит дату (месяц и ##).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месяц публикации неизвестен, в поле 100$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в позиции 8 указывается код «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i/>
          <w:sz w:val="24"/>
          <w:szCs w:val="24"/>
        </w:rPr>
        <w:t>» (монография, изданная в одном томе или изданная в течение одного календарного года), дата 1 содержит год издания, дата 2 содержит ####.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101 – Язык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102 – Страна публикации или производства </w:t>
      </w:r>
      <w:r w:rsidRPr="00672B30">
        <w:rPr>
          <w:rFonts w:ascii="Times New Roman" w:hAnsi="Times New Roman"/>
          <w:i/>
          <w:sz w:val="24"/>
          <w:szCs w:val="24"/>
        </w:rPr>
        <w:t>(если данные доступны)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105 – Поле кодированных данных: текстовые материалы, монографические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122 – Поле кодированных данных: период времени, охватываемый содержанием документа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200 </w:t>
      </w:r>
      <w:r w:rsidRPr="00672B30">
        <w:rPr>
          <w:rFonts w:ascii="Times New Roman" w:hAnsi="Times New Roman"/>
          <w:sz w:val="24"/>
          <w:szCs w:val="24"/>
        </w:rPr>
        <w:t xml:space="preserve">– </w:t>
      </w:r>
      <w:r w:rsidRPr="00672B30">
        <w:rPr>
          <w:rFonts w:ascii="Times New Roman" w:hAnsi="Times New Roman"/>
          <w:b/>
          <w:sz w:val="24"/>
          <w:szCs w:val="24"/>
        </w:rPr>
        <w:t>Заглавие и сведения об ответственности</w:t>
      </w:r>
    </w:p>
    <w:p w:rsidR="00A87E73" w:rsidRPr="00672B30" w:rsidRDefault="00A87E73" w:rsidP="00A87E73">
      <w:pPr>
        <w:pStyle w:val="a6"/>
        <w:spacing w:after="0" w:line="240" w:lineRule="auto"/>
        <w:ind w:left="1418" w:hanging="2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выпуск не имеет тематического заглавия, индикатор 1 = 0.</w:t>
      </w:r>
    </w:p>
    <w:p w:rsidR="00A87E73" w:rsidRPr="00672B30" w:rsidRDefault="00A87E73" w:rsidP="00A87E73">
      <w:pPr>
        <w:pStyle w:val="a6"/>
        <w:spacing w:after="0" w:line="240" w:lineRule="auto"/>
        <w:ind w:left="1418" w:hanging="2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Если выпуск имеет тематическое заглавие, индикатор 1 = 1.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210 – Публикация, распространение и др.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lastRenderedPageBreak/>
        <w:t>Для журналов: если данные отличаются от данных в записи на общую часть – используются подполя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>,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672B30">
        <w:rPr>
          <w:rFonts w:ascii="Times New Roman" w:hAnsi="Times New Roman"/>
          <w:i/>
          <w:sz w:val="24"/>
          <w:szCs w:val="24"/>
        </w:rPr>
        <w:t>,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i/>
          <w:sz w:val="24"/>
          <w:szCs w:val="24"/>
        </w:rPr>
        <w:t>, если данные в подполях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 xml:space="preserve"> и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672B30">
        <w:rPr>
          <w:rFonts w:ascii="Times New Roman" w:hAnsi="Times New Roman"/>
          <w:i/>
          <w:sz w:val="24"/>
          <w:szCs w:val="24"/>
        </w:rPr>
        <w:t xml:space="preserve"> совпадают, используется только подполе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i/>
          <w:sz w:val="24"/>
          <w:szCs w:val="24"/>
        </w:rPr>
        <w:t>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Для газет – используется только подполе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72B30">
        <w:rPr>
          <w:rFonts w:ascii="Times New Roman" w:hAnsi="Times New Roman"/>
          <w:i/>
          <w:sz w:val="24"/>
          <w:szCs w:val="24"/>
        </w:rPr>
        <w:t>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215 – Физическая характеристика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Для журналов используются подполя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>,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c</w:t>
      </w:r>
      <w:r w:rsidRPr="00672B30">
        <w:rPr>
          <w:rFonts w:ascii="Times New Roman" w:hAnsi="Times New Roman"/>
          <w:i/>
          <w:sz w:val="24"/>
          <w:szCs w:val="24"/>
        </w:rPr>
        <w:t>,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72B30">
        <w:rPr>
          <w:rFonts w:ascii="Times New Roman" w:hAnsi="Times New Roman"/>
          <w:i/>
          <w:sz w:val="24"/>
          <w:szCs w:val="24"/>
        </w:rPr>
        <w:t>.</w:t>
      </w:r>
    </w:p>
    <w:p w:rsidR="00A87E73" w:rsidRPr="00672B30" w:rsidRDefault="00A87E73" w:rsidP="00A87E73">
      <w:pPr>
        <w:pStyle w:val="a6"/>
        <w:spacing w:after="0" w:line="240" w:lineRule="auto"/>
        <w:ind w:left="1418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i/>
          <w:sz w:val="24"/>
          <w:szCs w:val="24"/>
        </w:rPr>
        <w:t>Для газет используются подполя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a</w:t>
      </w:r>
      <w:r w:rsidRPr="00672B30">
        <w:rPr>
          <w:rFonts w:ascii="Times New Roman" w:hAnsi="Times New Roman"/>
          <w:i/>
          <w:sz w:val="24"/>
          <w:szCs w:val="24"/>
        </w:rPr>
        <w:t>, $</w:t>
      </w:r>
      <w:r w:rsidRPr="00672B3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672B30">
        <w:rPr>
          <w:rFonts w:ascii="Times New Roman" w:hAnsi="Times New Roman"/>
          <w:i/>
          <w:sz w:val="24"/>
          <w:szCs w:val="24"/>
        </w:rPr>
        <w:t>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300 – Общие примечания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316 – Примечания об особенностях экземпляра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320 – Примечания о наличии в документе библиографии / указателя </w:t>
      </w:r>
      <w:r w:rsidRPr="00672B30">
        <w:rPr>
          <w:rFonts w:ascii="Times New Roman" w:hAnsi="Times New Roman"/>
          <w:i/>
          <w:sz w:val="24"/>
          <w:szCs w:val="24"/>
        </w:rPr>
        <w:t>(для журналов)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327 – Примечание о содержании </w:t>
      </w:r>
      <w:r w:rsidRPr="00672B30">
        <w:rPr>
          <w:rFonts w:ascii="Times New Roman" w:hAnsi="Times New Roman"/>
          <w:i/>
          <w:sz w:val="24"/>
          <w:szCs w:val="24"/>
        </w:rPr>
        <w:t>(для журналов)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461 – Уровень набора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80"/>
        <w:gridCol w:w="1800"/>
        <w:gridCol w:w="4500"/>
      </w:tblGrid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Позиции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Элемент данных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Значение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1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#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определен</w:t>
            </w: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2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примечания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ind w:left="0"/>
              <w:rPr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формировать примечание</w:t>
            </w:r>
          </w:p>
        </w:tc>
      </w:tr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  <w:lang w:val="en-US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…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001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200 $</w:t>
            </w:r>
            <w:r w:rsidRPr="00672B30">
              <w:rPr>
                <w:b/>
                <w:sz w:val="24"/>
                <w:szCs w:val="24"/>
                <w:lang w:val="en-US"/>
              </w:rPr>
              <w:t>a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e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f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v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210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710</w:t>
            </w:r>
          </w:p>
          <w:p w:rsidR="00A87E73" w:rsidRPr="00672B30" w:rsidRDefault="00A87E73" w:rsidP="005C1B06">
            <w:pPr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 другие поля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rPr>
                <w:bCs/>
                <w:i/>
                <w:sz w:val="24"/>
                <w:szCs w:val="24"/>
              </w:rPr>
            </w:pPr>
            <w:r w:rsidRPr="00672B30">
              <w:rPr>
                <w:bCs/>
                <w:i/>
                <w:sz w:val="24"/>
                <w:szCs w:val="24"/>
              </w:rPr>
              <w:t xml:space="preserve">Каждое подполе $1 содержит поля данных с меткой, индикаторами и </w:t>
            </w:r>
            <w:proofErr w:type="spellStart"/>
            <w:proofErr w:type="gramStart"/>
            <w:r w:rsidRPr="00672B30">
              <w:rPr>
                <w:bCs/>
                <w:i/>
                <w:sz w:val="24"/>
                <w:szCs w:val="24"/>
              </w:rPr>
              <w:t>идентифи-каторами</w:t>
            </w:r>
            <w:proofErr w:type="spellEnd"/>
            <w:proofErr w:type="gramEnd"/>
            <w:r w:rsidRPr="00672B30">
              <w:rPr>
                <w:bCs/>
                <w:i/>
                <w:sz w:val="24"/>
                <w:szCs w:val="24"/>
              </w:rPr>
              <w:t xml:space="preserve"> подполей записи на общую часть (номер записи (поле 001) и описательные данные (поля 200, 210 и т.д.))</w:t>
            </w:r>
          </w:p>
          <w:p w:rsidR="00A87E73" w:rsidRPr="00672B30" w:rsidRDefault="00A87E73" w:rsidP="005C1B06">
            <w:pPr>
              <w:rPr>
                <w:bCs/>
                <w:i/>
                <w:sz w:val="24"/>
                <w:szCs w:val="24"/>
              </w:rPr>
            </w:pPr>
            <w:r w:rsidRPr="00672B30">
              <w:rPr>
                <w:bCs/>
                <w:i/>
                <w:sz w:val="24"/>
                <w:szCs w:val="24"/>
                <w:u w:val="single"/>
              </w:rPr>
              <w:t>Примечание.</w:t>
            </w:r>
            <w:r w:rsidRPr="00672B30">
              <w:rPr>
                <w:bCs/>
                <w:i/>
                <w:sz w:val="24"/>
                <w:szCs w:val="24"/>
              </w:rPr>
              <w:t xml:space="preserve"> 200$v содержит номер выпуска. </w:t>
            </w:r>
            <w:r w:rsidRPr="00672B30">
              <w:rPr>
                <w:b/>
                <w:bCs/>
                <w:sz w:val="24"/>
                <w:szCs w:val="24"/>
              </w:rPr>
              <w:t>Обязательно</w:t>
            </w:r>
          </w:p>
        </w:tc>
      </w:tr>
    </w:tbl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462 – Уровень поднабора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464 – Аналитический уровень </w:t>
      </w:r>
      <w:r w:rsidRPr="00672B30">
        <w:rPr>
          <w:rFonts w:ascii="Times New Roman" w:hAnsi="Times New Roman"/>
          <w:i/>
          <w:sz w:val="24"/>
          <w:szCs w:val="24"/>
        </w:rPr>
        <w:t>(для журналов)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980"/>
        <w:gridCol w:w="1800"/>
        <w:gridCol w:w="4500"/>
      </w:tblGrid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Позиции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Элемент данных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Значение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a7"/>
              <w:rPr>
                <w:sz w:val="24"/>
                <w:szCs w:val="24"/>
              </w:rPr>
            </w:pP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1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#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определен</w:t>
            </w:r>
          </w:p>
        </w:tc>
      </w:tr>
      <w:tr w:rsidR="00A87E73" w:rsidRPr="00672B30" w:rsidTr="005C1B06">
        <w:trPr>
          <w:cantSplit/>
        </w:trPr>
        <w:tc>
          <w:tcPr>
            <w:tcW w:w="162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2</w:t>
            </w:r>
          </w:p>
        </w:tc>
        <w:tc>
          <w:tcPr>
            <w:tcW w:w="1980" w:type="dxa"/>
            <w:shd w:val="clear" w:color="auto" w:fill="auto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Индикатор примечания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pStyle w:val="11"/>
              <w:ind w:left="0"/>
              <w:rPr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Не формировать примечание</w:t>
            </w:r>
          </w:p>
        </w:tc>
      </w:tr>
      <w:tr w:rsidR="00A87E73" w:rsidRPr="00672B30" w:rsidTr="005C1B06">
        <w:tc>
          <w:tcPr>
            <w:tcW w:w="1620" w:type="dxa"/>
          </w:tcPr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  <w:p w:rsidR="00A87E73" w:rsidRPr="00672B30" w:rsidRDefault="00A87E73" w:rsidP="005C1B06">
            <w:pPr>
              <w:pStyle w:val="11"/>
              <w:rPr>
                <w:b/>
                <w:bCs/>
                <w:sz w:val="24"/>
                <w:szCs w:val="24"/>
                <w:lang w:val="en-US"/>
              </w:rPr>
            </w:pPr>
            <w:r w:rsidRPr="00672B30">
              <w:rPr>
                <w:b/>
                <w:bCs/>
                <w:sz w:val="24"/>
                <w:szCs w:val="24"/>
              </w:rPr>
              <w:t>$1</w:t>
            </w:r>
          </w:p>
        </w:tc>
        <w:tc>
          <w:tcPr>
            <w:tcW w:w="1980" w:type="dxa"/>
          </w:tcPr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Данные связи</w:t>
            </w:r>
          </w:p>
          <w:p w:rsidR="00A87E73" w:rsidRPr="00672B30" w:rsidRDefault="00A87E73" w:rsidP="005C1B06">
            <w:pPr>
              <w:pStyle w:val="23"/>
              <w:rPr>
                <w:sz w:val="24"/>
                <w:szCs w:val="24"/>
              </w:rPr>
            </w:pPr>
            <w:r w:rsidRPr="00672B30">
              <w:rPr>
                <w:sz w:val="24"/>
                <w:szCs w:val="24"/>
              </w:rPr>
              <w:t>…</w:t>
            </w:r>
          </w:p>
        </w:tc>
        <w:tc>
          <w:tcPr>
            <w:tcW w:w="1800" w:type="dxa"/>
          </w:tcPr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200 $</w:t>
            </w:r>
            <w:r w:rsidRPr="00672B30">
              <w:rPr>
                <w:b/>
                <w:sz w:val="24"/>
                <w:szCs w:val="24"/>
                <w:lang w:val="en-US"/>
              </w:rPr>
              <w:t>a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e</w:t>
            </w:r>
            <w:r w:rsidRPr="00672B30">
              <w:rPr>
                <w:b/>
                <w:sz w:val="24"/>
                <w:szCs w:val="24"/>
              </w:rPr>
              <w:t>$</w:t>
            </w:r>
            <w:r w:rsidRPr="00672B30">
              <w:rPr>
                <w:b/>
                <w:sz w:val="24"/>
                <w:szCs w:val="24"/>
                <w:lang w:val="en-US"/>
              </w:rPr>
              <w:t>f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 xml:space="preserve">215 </w:t>
            </w:r>
            <w:r w:rsidRPr="00672B30">
              <w:rPr>
                <w:b/>
                <w:sz w:val="24"/>
                <w:szCs w:val="24"/>
                <w:lang w:val="en-US"/>
              </w:rPr>
              <w:t>$</w:t>
            </w:r>
            <w:proofErr w:type="gramStart"/>
            <w:r w:rsidRPr="00672B30">
              <w:rPr>
                <w:b/>
                <w:sz w:val="24"/>
                <w:szCs w:val="24"/>
                <w:lang w:val="en-US"/>
              </w:rPr>
              <w:t>a</w:t>
            </w:r>
            <w:proofErr w:type="gramEnd"/>
            <w:r w:rsidRPr="00672B30">
              <w:rPr>
                <w:b/>
                <w:sz w:val="24"/>
                <w:szCs w:val="24"/>
              </w:rPr>
              <w:t>С.</w:t>
            </w:r>
          </w:p>
          <w:p w:rsidR="00A87E73" w:rsidRPr="00672B30" w:rsidRDefault="00A87E73" w:rsidP="005C1B06">
            <w:pPr>
              <w:rPr>
                <w:b/>
                <w:sz w:val="24"/>
                <w:szCs w:val="24"/>
                <w:lang w:val="en-US"/>
              </w:rPr>
            </w:pPr>
            <w:r w:rsidRPr="00672B30">
              <w:rPr>
                <w:b/>
                <w:sz w:val="24"/>
                <w:szCs w:val="24"/>
              </w:rPr>
              <w:t>700</w:t>
            </w:r>
            <w:r w:rsidRPr="00672B30">
              <w:rPr>
                <w:b/>
                <w:sz w:val="24"/>
                <w:szCs w:val="24"/>
                <w:lang w:val="en-US"/>
              </w:rPr>
              <w:t xml:space="preserve"> $</w:t>
            </w:r>
            <w:proofErr w:type="spellStart"/>
            <w:r w:rsidRPr="00672B30">
              <w:rPr>
                <w:b/>
                <w:sz w:val="24"/>
                <w:szCs w:val="24"/>
                <w:lang w:val="en-US"/>
              </w:rPr>
              <w:t>a$b$f$g</w:t>
            </w:r>
            <w:proofErr w:type="spellEnd"/>
          </w:p>
          <w:p w:rsidR="00A87E73" w:rsidRPr="00672B30" w:rsidRDefault="00A87E73" w:rsidP="005C1B06">
            <w:pPr>
              <w:rPr>
                <w:b/>
                <w:sz w:val="24"/>
                <w:szCs w:val="24"/>
              </w:rPr>
            </w:pPr>
            <w:r w:rsidRPr="00672B30"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4500" w:type="dxa"/>
          </w:tcPr>
          <w:p w:rsidR="00A87E73" w:rsidRPr="00672B30" w:rsidRDefault="00A87E73" w:rsidP="005C1B06">
            <w:pPr>
              <w:rPr>
                <w:bCs/>
                <w:i/>
                <w:sz w:val="24"/>
                <w:szCs w:val="24"/>
              </w:rPr>
            </w:pPr>
            <w:r w:rsidRPr="00672B30">
              <w:rPr>
                <w:bCs/>
                <w:i/>
                <w:sz w:val="24"/>
                <w:szCs w:val="24"/>
              </w:rPr>
              <w:t>Каждое подполе $1 содержит поля данных с меткой, индикаторами и идентификаторами подполей</w:t>
            </w:r>
          </w:p>
        </w:tc>
      </w:tr>
    </w:tbl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512 – Заглавие обложки </w:t>
      </w:r>
      <w:r w:rsidRPr="00672B30">
        <w:rPr>
          <w:rFonts w:ascii="Times New Roman" w:hAnsi="Times New Roman"/>
          <w:i/>
          <w:sz w:val="24"/>
          <w:szCs w:val="24"/>
        </w:rPr>
        <w:t>(для журналов)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517 – Другие варианты заглавия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532 – Расширенное заглавие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541 – Перевод заглавия, сделанный каталогизатором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600 – Имя лица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601 – Наименование организации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602 – Родовое имя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604 – Имя и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605 – Заглавие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606 – Наименование темы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607 – Географическое наименование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608 – Форма, жанр, физические характеристики как точка доступа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610 – Неконтролируемые предметные термины </w:t>
      </w:r>
      <w:r w:rsidRPr="00672B30">
        <w:rPr>
          <w:rFonts w:ascii="Times New Roman" w:hAnsi="Times New Roman"/>
          <w:i/>
          <w:sz w:val="24"/>
          <w:szCs w:val="24"/>
        </w:rPr>
        <w:t>(ключевые слова)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617 – Иерархическое географическое название, используемое как предмет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620 – Место и дата публикации, исполнения и т.д.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 xml:space="preserve">686 – Индексы других классификаций </w:t>
      </w:r>
      <w:r w:rsidRPr="00672B30">
        <w:rPr>
          <w:rFonts w:ascii="Times New Roman" w:hAnsi="Times New Roman"/>
          <w:i/>
          <w:sz w:val="24"/>
          <w:szCs w:val="24"/>
        </w:rPr>
        <w:t>(Средние таблицы ББК)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lastRenderedPageBreak/>
        <w:t>702 – Имя лица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703 – Имя лица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710 – Наименование организации – первичная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711 – Наименование организации – альтернативная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712 – Наименование организации – вторичная ответственность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713 – Наименование организации – происхождение или владелец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>801 – Источник записи</w:t>
      </w: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72B30">
        <w:rPr>
          <w:rFonts w:ascii="Times New Roman" w:hAnsi="Times New Roman"/>
          <w:b/>
          <w:sz w:val="24"/>
          <w:szCs w:val="24"/>
        </w:rPr>
        <w:t xml:space="preserve">852 – Местонахождение и шифр хранения </w:t>
      </w:r>
      <w:r w:rsidRPr="00672B30">
        <w:rPr>
          <w:rFonts w:ascii="Times New Roman" w:hAnsi="Times New Roman"/>
          <w:i/>
          <w:sz w:val="24"/>
          <w:szCs w:val="24"/>
        </w:rPr>
        <w:t>(при наличии данных)</w:t>
      </w:r>
    </w:p>
    <w:p w:rsidR="00A87E73" w:rsidRPr="00672B30" w:rsidRDefault="00A87E73" w:rsidP="00A87E73">
      <w:pPr>
        <w:pStyle w:val="a6"/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87E73" w:rsidRPr="00672B30" w:rsidRDefault="00A87E73" w:rsidP="00A87E7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72B30">
        <w:rPr>
          <w:rFonts w:ascii="Times New Roman" w:hAnsi="Times New Roman"/>
          <w:sz w:val="24"/>
          <w:szCs w:val="24"/>
        </w:rPr>
        <w:t>Работы по составлению полного библиографического описания  должны производиться на программном обеспечении, имеющем свидетельство Национальной Службы развития системы форматов RUSMARC об обеспечении в требуемом объеме обработки данных в формате RUSMARC.</w:t>
      </w:r>
    </w:p>
    <w:p w:rsidR="00D95BE2" w:rsidRDefault="00D95BE2"/>
    <w:sectPr w:rsidR="00D95BE2" w:rsidSect="00A87E7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78" w:rsidRDefault="00CE7878" w:rsidP="00A87E73">
      <w:r>
        <w:separator/>
      </w:r>
    </w:p>
  </w:endnote>
  <w:endnote w:type="continuationSeparator" w:id="0">
    <w:p w:rsidR="00CE7878" w:rsidRDefault="00CE7878" w:rsidP="00A8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78" w:rsidRDefault="00CE7878" w:rsidP="00A87E73">
      <w:r>
        <w:separator/>
      </w:r>
    </w:p>
  </w:footnote>
  <w:footnote w:type="continuationSeparator" w:id="0">
    <w:p w:rsidR="00CE7878" w:rsidRDefault="00CE7878" w:rsidP="00A87E73">
      <w:r>
        <w:continuationSeparator/>
      </w:r>
    </w:p>
  </w:footnote>
  <w:footnote w:id="1">
    <w:p w:rsidR="00A87E73" w:rsidRPr="005E3FFD" w:rsidRDefault="00A87E73" w:rsidP="00A87E73">
      <w:r>
        <w:rPr>
          <w:rStyle w:val="a5"/>
        </w:rPr>
        <w:footnoteRef/>
      </w:r>
      <w:r>
        <w:t xml:space="preserve"> Поле не может присутствовать в записи, где есть поле 710 Наименование организации – первичная ответственность, так как запись может иметь только одну точку доступа с первичной ответственностью</w:t>
      </w:r>
    </w:p>
  </w:footnote>
  <w:footnote w:id="2">
    <w:p w:rsidR="00A87E73" w:rsidRPr="005E3FFD" w:rsidRDefault="00A87E73" w:rsidP="00A87E73">
      <w:r>
        <w:rPr>
          <w:rStyle w:val="a5"/>
        </w:rPr>
        <w:footnoteRef/>
      </w:r>
      <w:r>
        <w:t xml:space="preserve"> Поле не может присутствовать в записи, где есть поле 700 Имя лица – первичная ответственность, так как запись может иметь только одну точку доступа с первичной ответственностью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F3C"/>
    <w:multiLevelType w:val="hybridMultilevel"/>
    <w:tmpl w:val="D572078C"/>
    <w:lvl w:ilvl="0" w:tplc="EEA4D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0DF3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>
    <w:nsid w:val="6C275E88"/>
    <w:multiLevelType w:val="hybridMultilevel"/>
    <w:tmpl w:val="95FC4D3C"/>
    <w:lvl w:ilvl="0" w:tplc="FFFFFFFF">
      <w:start w:val="1"/>
      <w:numFmt w:val="decimal"/>
      <w:lvlRestart w:val="0"/>
      <w:lvlText w:val="%1)"/>
      <w:lvlJc w:val="left"/>
      <w:pPr>
        <w:tabs>
          <w:tab w:val="num" w:pos="931"/>
        </w:tabs>
        <w:ind w:left="931" w:hanging="363"/>
      </w:pPr>
    </w:lvl>
    <w:lvl w:ilvl="1" w:tplc="FFFFFFFF" w:tentative="1">
      <w:start w:val="1"/>
      <w:numFmt w:val="lowerLetter"/>
      <w:lvlText w:val="%2."/>
      <w:lvlJc w:val="left"/>
      <w:pPr>
        <w:ind w:left="1651" w:hanging="360"/>
      </w:pPr>
    </w:lvl>
    <w:lvl w:ilvl="2" w:tplc="FFFFFFFF" w:tentative="1">
      <w:start w:val="1"/>
      <w:numFmt w:val="lowerRoman"/>
      <w:lvlText w:val="%3."/>
      <w:lvlJc w:val="right"/>
      <w:pPr>
        <w:ind w:left="2371" w:hanging="180"/>
      </w:pPr>
    </w:lvl>
    <w:lvl w:ilvl="3" w:tplc="FFFFFFFF" w:tentative="1">
      <w:start w:val="1"/>
      <w:numFmt w:val="decimal"/>
      <w:lvlText w:val="%4."/>
      <w:lvlJc w:val="left"/>
      <w:pPr>
        <w:ind w:left="3091" w:hanging="360"/>
      </w:pPr>
    </w:lvl>
    <w:lvl w:ilvl="4" w:tplc="FFFFFFFF" w:tentative="1">
      <w:start w:val="1"/>
      <w:numFmt w:val="lowerLetter"/>
      <w:lvlText w:val="%5."/>
      <w:lvlJc w:val="left"/>
      <w:pPr>
        <w:ind w:left="3811" w:hanging="360"/>
      </w:pPr>
    </w:lvl>
    <w:lvl w:ilvl="5" w:tplc="FFFFFFFF" w:tentative="1">
      <w:start w:val="1"/>
      <w:numFmt w:val="lowerRoman"/>
      <w:lvlText w:val="%6."/>
      <w:lvlJc w:val="right"/>
      <w:pPr>
        <w:ind w:left="4531" w:hanging="180"/>
      </w:pPr>
    </w:lvl>
    <w:lvl w:ilvl="6" w:tplc="FFFFFFFF" w:tentative="1">
      <w:start w:val="1"/>
      <w:numFmt w:val="decimal"/>
      <w:lvlText w:val="%7."/>
      <w:lvlJc w:val="left"/>
      <w:pPr>
        <w:ind w:left="5251" w:hanging="360"/>
      </w:pPr>
    </w:lvl>
    <w:lvl w:ilvl="7" w:tplc="FFFFFFFF" w:tentative="1">
      <w:start w:val="1"/>
      <w:numFmt w:val="lowerLetter"/>
      <w:lvlText w:val="%8."/>
      <w:lvlJc w:val="left"/>
      <w:pPr>
        <w:ind w:left="5971" w:hanging="360"/>
      </w:pPr>
    </w:lvl>
    <w:lvl w:ilvl="8" w:tplc="FFFFFFFF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E73"/>
    <w:rsid w:val="00190210"/>
    <w:rsid w:val="004C627B"/>
    <w:rsid w:val="005D02E6"/>
    <w:rsid w:val="00A87E73"/>
    <w:rsid w:val="00CE7878"/>
    <w:rsid w:val="00D95BE2"/>
    <w:rsid w:val="00F97C1D"/>
    <w:rsid w:val="00FE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_мой,Heading for Top Section,1,H1"/>
    <w:basedOn w:val="a"/>
    <w:next w:val="a"/>
    <w:link w:val="10"/>
    <w:qFormat/>
    <w:rsid w:val="00A87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Second Level Topic,h2,2,H2,Numbered text 3,Ïîäðàçäåë"/>
    <w:basedOn w:val="a"/>
    <w:next w:val="a"/>
    <w:link w:val="20"/>
    <w:qFormat/>
    <w:rsid w:val="00A87E73"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мой Знак,Heading for Top Section Знак,1 Знак,H1 Знак"/>
    <w:basedOn w:val="a0"/>
    <w:link w:val="1"/>
    <w:rsid w:val="00A87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Second Level Topic Знак,h2 Знак,2 Знак,H2 Знак,Numbered text 3 Знак,Ïîäðàçäåë Знак"/>
    <w:basedOn w:val="a0"/>
    <w:link w:val="2"/>
    <w:rsid w:val="00A87E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Абзац 2"/>
    <w:basedOn w:val="3"/>
    <w:link w:val="22"/>
    <w:rsid w:val="00A87E73"/>
    <w:pPr>
      <w:keepNext w:val="0"/>
      <w:keepLines w:val="0"/>
      <w:widowControl/>
      <w:numPr>
        <w:ilvl w:val="2"/>
      </w:numPr>
      <w:tabs>
        <w:tab w:val="num" w:pos="0"/>
        <w:tab w:val="left" w:pos="850"/>
        <w:tab w:val="left" w:pos="1134"/>
        <w:tab w:val="left" w:pos="1417"/>
      </w:tabs>
      <w:autoSpaceDE/>
      <w:autoSpaceDN/>
      <w:adjustRightInd/>
      <w:spacing w:before="0" w:after="80"/>
      <w:ind w:left="709" w:hanging="284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6"/>
      <w:lang w:eastAsia="en-US"/>
    </w:rPr>
  </w:style>
  <w:style w:type="character" w:customStyle="1" w:styleId="22">
    <w:name w:val="Абзац 2 Знак Знак"/>
    <w:basedOn w:val="a0"/>
    <w:link w:val="21"/>
    <w:locked/>
    <w:rsid w:val="00A87E73"/>
    <w:rPr>
      <w:rFonts w:ascii="Times New Roman" w:eastAsia="Times New Roman" w:hAnsi="Times New Roman" w:cs="Times New Roman"/>
      <w:bCs/>
      <w:sz w:val="24"/>
      <w:szCs w:val="26"/>
    </w:rPr>
  </w:style>
  <w:style w:type="paragraph" w:styleId="a3">
    <w:name w:val="Body Text"/>
    <w:basedOn w:val="a"/>
    <w:link w:val="a4"/>
    <w:rsid w:val="00A87E73"/>
    <w:pPr>
      <w:spacing w:after="120"/>
    </w:pPr>
  </w:style>
  <w:style w:type="character" w:customStyle="1" w:styleId="a4">
    <w:name w:val="Основной текст Знак"/>
    <w:basedOn w:val="a0"/>
    <w:link w:val="a3"/>
    <w:rsid w:val="00A87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87E73"/>
    <w:rPr>
      <w:vertAlign w:val="superscript"/>
    </w:rPr>
  </w:style>
  <w:style w:type="paragraph" w:styleId="a6">
    <w:name w:val="List Paragraph"/>
    <w:basedOn w:val="a"/>
    <w:qFormat/>
    <w:rsid w:val="00A87E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Таблица_кол2"/>
    <w:rsid w:val="00A87E7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">
    <w:name w:val="Таблица_шапка"/>
    <w:basedOn w:val="a"/>
    <w:rsid w:val="00A87E73"/>
    <w:pPr>
      <w:autoSpaceDE/>
      <w:autoSpaceDN/>
      <w:adjustRightInd/>
      <w:spacing w:before="60" w:after="60"/>
      <w:jc w:val="center"/>
    </w:pPr>
    <w:rPr>
      <w:snapToGrid w:val="0"/>
      <w:sz w:val="22"/>
    </w:rPr>
  </w:style>
  <w:style w:type="paragraph" w:customStyle="1" w:styleId="11">
    <w:name w:val="Таблица_кол1"/>
    <w:basedOn w:val="a"/>
    <w:rsid w:val="00A87E73"/>
    <w:pPr>
      <w:widowControl/>
      <w:autoSpaceDE/>
      <w:autoSpaceDN/>
      <w:adjustRightInd/>
      <w:ind w:left="34"/>
      <w:jc w:val="center"/>
    </w:pPr>
    <w:rPr>
      <w:snapToGrid w:val="0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A87E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E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E7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E1E67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2806</Words>
  <Characters>15996</Characters>
  <Application>Microsoft Office Word</Application>
  <DocSecurity>4</DocSecurity>
  <Lines>133</Lines>
  <Paragraphs>37</Paragraphs>
  <ScaleCrop>false</ScaleCrop>
  <Company/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mashuliya</dc:creator>
  <cp:lastModifiedBy>neganov</cp:lastModifiedBy>
  <cp:revision>2</cp:revision>
  <dcterms:created xsi:type="dcterms:W3CDTF">2019-12-02T09:24:00Z</dcterms:created>
  <dcterms:modified xsi:type="dcterms:W3CDTF">2019-12-02T09:24:00Z</dcterms:modified>
</cp:coreProperties>
</file>